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 w:rsidR="00830D61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 w:rsidR="00830D61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356E07">
        <w:rPr>
          <w:rFonts w:ascii="標楷體" w:eastAsia="標楷體" w:hAnsi="標楷體" w:hint="eastAsia"/>
          <w:b/>
          <w:sz w:val="28"/>
          <w:szCs w:val="28"/>
        </w:rPr>
        <w:t>0</w:t>
      </w:r>
      <w:r w:rsidR="00C30773">
        <w:rPr>
          <w:rFonts w:ascii="標楷體" w:eastAsia="標楷體" w:hAnsi="標楷體" w:hint="eastAsia"/>
          <w:b/>
          <w:sz w:val="28"/>
          <w:szCs w:val="28"/>
        </w:rPr>
        <w:t>7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D23C56">
        <w:rPr>
          <w:rFonts w:ascii="標楷體" w:eastAsia="標楷體" w:hAnsi="標楷體" w:hint="eastAsia"/>
          <w:b/>
          <w:sz w:val="28"/>
          <w:szCs w:val="28"/>
        </w:rPr>
        <w:t>〈</w:t>
      </w:r>
      <w:r w:rsidR="00C30773" w:rsidRPr="00C30773">
        <w:rPr>
          <w:rFonts w:ascii="標楷體" w:eastAsia="標楷體" w:hAnsi="標楷體" w:hint="eastAsia"/>
          <w:b/>
          <w:sz w:val="28"/>
          <w:szCs w:val="28"/>
        </w:rPr>
        <w:t>琵琶行并序</w:t>
      </w:r>
      <w:r w:rsidR="00D23C56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794D95">
      <w:pPr>
        <w:pStyle w:val="a3"/>
        <w:numPr>
          <w:ilvl w:val="0"/>
          <w:numId w:val="1"/>
        </w:numPr>
        <w:snapToGrid w:val="0"/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</w:p>
    <w:p w:rsidR="00283818" w:rsidRPr="00145966" w:rsidRDefault="002963B1" w:rsidP="00794D95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963B1">
        <w:rPr>
          <w:rFonts w:ascii="標楷體" w:eastAsia="標楷體" w:hAnsi="標楷體" w:hint="eastAsia"/>
          <w:kern w:val="0"/>
        </w:rPr>
        <w:t>白居易，字</w:t>
      </w:r>
      <w:r w:rsidR="00F15222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</w:rPr>
        <w:t>樂天</w:t>
      </w:r>
      <w:r w:rsidR="00F15222">
        <w:rPr>
          <w:rFonts w:ascii="標楷體" w:eastAsia="標楷體" w:hAnsi="標楷體" w:hint="eastAsia"/>
          <w:kern w:val="0"/>
        </w:rPr>
        <w:t xml:space="preserve">  </w:t>
      </w:r>
      <w:r w:rsidR="006C2107">
        <w:rPr>
          <w:rFonts w:ascii="標楷體" w:eastAsia="標楷體" w:hAnsi="標楷體" w:hint="eastAsia"/>
          <w:kern w:val="0"/>
        </w:rPr>
        <w:t>1</w:t>
      </w:r>
      <w:r w:rsidR="00F15222">
        <w:rPr>
          <w:rFonts w:ascii="標楷體" w:eastAsia="標楷體" w:hAnsi="標楷體" w:hint="eastAsia"/>
          <w:kern w:val="0"/>
        </w:rPr>
        <w:t>】</w:t>
      </w:r>
      <w:r w:rsidRPr="002963B1">
        <w:rPr>
          <w:rFonts w:ascii="標楷體" w:eastAsia="標楷體" w:hAnsi="標楷體" w:hint="eastAsia"/>
          <w:kern w:val="0"/>
        </w:rPr>
        <w:t>，其先太原</w:t>
      </w:r>
      <w:r w:rsidRPr="00794D95">
        <w:rPr>
          <w:rFonts w:ascii="微軟正黑體" w:eastAsia="微軟正黑體" w:hAnsi="微軟正黑體" w:hint="eastAsia"/>
          <w:kern w:val="0"/>
          <w:sz w:val="20"/>
          <w:szCs w:val="20"/>
        </w:rPr>
        <w:t>（今山西省太原市）</w:t>
      </w:r>
      <w:r w:rsidRPr="002963B1">
        <w:rPr>
          <w:rFonts w:ascii="標楷體" w:eastAsia="標楷體" w:hAnsi="標楷體" w:hint="eastAsia"/>
          <w:kern w:val="0"/>
        </w:rPr>
        <w:t>人，後徙下邽</w:t>
      </w:r>
      <w:r w:rsidRPr="00794D95">
        <w:rPr>
          <w:rFonts w:ascii="微軟正黑體" w:eastAsia="微軟正黑體" w:hAnsi="微軟正黑體" w:hint="eastAsia"/>
          <w:kern w:val="0"/>
          <w:sz w:val="20"/>
          <w:szCs w:val="20"/>
        </w:rPr>
        <w:t>（今陝西省渭南市）</w:t>
      </w:r>
      <w:r w:rsidRPr="002963B1">
        <w:rPr>
          <w:rFonts w:ascii="標楷體" w:eastAsia="標楷體" w:hAnsi="標楷體" w:hint="eastAsia"/>
          <w:kern w:val="0"/>
        </w:rPr>
        <w:t>。生於唐代宗大曆</w:t>
      </w:r>
      <w:r w:rsidR="00CD1E5B">
        <w:rPr>
          <w:rFonts w:ascii="標楷體" w:eastAsia="標楷體" w:hAnsi="標楷體" w:hint="eastAsia"/>
          <w:kern w:val="0"/>
        </w:rPr>
        <w:t>7</w:t>
      </w:r>
      <w:r w:rsidRPr="002963B1">
        <w:rPr>
          <w:rFonts w:ascii="標楷體" w:eastAsia="標楷體" w:hAnsi="標楷體" w:hint="eastAsia"/>
          <w:kern w:val="0"/>
        </w:rPr>
        <w:t>年（</w:t>
      </w:r>
      <w:r w:rsidR="00CD1E5B">
        <w:rPr>
          <w:rFonts w:ascii="標楷體" w:eastAsia="標楷體" w:hAnsi="標楷體" w:hint="eastAsia"/>
          <w:kern w:val="0"/>
        </w:rPr>
        <w:t>772</w:t>
      </w:r>
      <w:r w:rsidRPr="002963B1">
        <w:rPr>
          <w:rFonts w:ascii="標楷體" w:eastAsia="標楷體" w:hAnsi="標楷體" w:hint="eastAsia"/>
          <w:kern w:val="0"/>
        </w:rPr>
        <w:t>），卒於武宗會昌</w:t>
      </w:r>
      <w:r w:rsidR="00CD1E5B">
        <w:rPr>
          <w:rFonts w:ascii="標楷體" w:eastAsia="標楷體" w:hAnsi="標楷體" w:hint="eastAsia"/>
          <w:kern w:val="0"/>
        </w:rPr>
        <w:t>6</w:t>
      </w:r>
      <w:r w:rsidRPr="002963B1">
        <w:rPr>
          <w:rFonts w:ascii="標楷體" w:eastAsia="標楷體" w:hAnsi="標楷體" w:hint="eastAsia"/>
          <w:kern w:val="0"/>
        </w:rPr>
        <w:t>年（</w:t>
      </w:r>
      <w:r w:rsidR="00F15222">
        <w:rPr>
          <w:rFonts w:ascii="標楷體" w:eastAsia="標楷體" w:hAnsi="標楷體" w:hint="eastAsia"/>
          <w:kern w:val="0"/>
        </w:rPr>
        <w:t>648</w:t>
      </w:r>
      <w:r w:rsidRPr="002963B1">
        <w:rPr>
          <w:rFonts w:ascii="標楷體" w:eastAsia="標楷體" w:hAnsi="標楷體" w:hint="eastAsia"/>
          <w:kern w:val="0"/>
        </w:rPr>
        <w:t>），年</w:t>
      </w:r>
      <w:r w:rsidR="00F15222">
        <w:rPr>
          <w:rFonts w:ascii="標楷體" w:eastAsia="標楷體" w:hAnsi="標楷體" w:hint="eastAsia"/>
          <w:kern w:val="0"/>
        </w:rPr>
        <w:t>75</w:t>
      </w:r>
      <w:r w:rsidRPr="002963B1">
        <w:rPr>
          <w:rFonts w:ascii="標楷體" w:eastAsia="標楷體" w:hAnsi="標楷體" w:hint="eastAsia"/>
          <w:kern w:val="0"/>
        </w:rPr>
        <w:t>。</w:t>
      </w:r>
    </w:p>
    <w:p w:rsidR="00145966" w:rsidRPr="00583751" w:rsidRDefault="00EC0D85" w:rsidP="00583751">
      <w:pPr>
        <w:pStyle w:val="a3"/>
        <w:numPr>
          <w:ilvl w:val="0"/>
          <w:numId w:val="24"/>
        </w:numPr>
        <w:ind w:leftChars="0" w:left="1135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7C689E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字樂天</w:t>
      </w:r>
      <w:r w:rsidRPr="00EC0D85">
        <w:rPr>
          <w:rFonts w:ascii="微軟正黑體" w:eastAsia="微軟正黑體" w:hAnsi="微軟正黑體" w:hint="eastAsia"/>
          <w:kern w:val="0"/>
          <w:sz w:val="20"/>
          <w:szCs w:val="20"/>
        </w:rPr>
        <w:t>──</w:t>
      </w:r>
      <w:r w:rsidRPr="00583751">
        <w:rPr>
          <w:rFonts w:ascii="微軟正黑體" w:eastAsia="微軟正黑體" w:hAnsi="微軟正黑體"/>
          <w:sz w:val="20"/>
          <w:szCs w:val="20"/>
        </w:rPr>
        <w:t>《禮記·中庸》：</w:t>
      </w:r>
      <w:r w:rsidR="00583751">
        <w:rPr>
          <w:rFonts w:ascii="微軟正黑體" w:eastAsia="微軟正黑體" w:hAnsi="微軟正黑體" w:hint="eastAsia"/>
          <w:sz w:val="20"/>
          <w:szCs w:val="20"/>
        </w:rPr>
        <w:t>「</w:t>
      </w:r>
      <w:r w:rsidRPr="00583751">
        <w:rPr>
          <w:rFonts w:ascii="微軟正黑體" w:eastAsia="微軟正黑體" w:hAnsi="微軟正黑體"/>
          <w:sz w:val="20"/>
          <w:szCs w:val="20"/>
        </w:rPr>
        <w:t>君子居易以俟命</w:t>
      </w:r>
      <w:r w:rsidR="00583751">
        <w:rPr>
          <w:rFonts w:ascii="微軟正黑體" w:eastAsia="微軟正黑體" w:hAnsi="微軟正黑體" w:hint="eastAsia"/>
          <w:sz w:val="20"/>
          <w:szCs w:val="20"/>
        </w:rPr>
        <w:t>」；</w:t>
      </w:r>
      <w:r w:rsidR="00145966" w:rsidRPr="00583751">
        <w:rPr>
          <w:rFonts w:ascii="微軟正黑體" w:eastAsia="微軟正黑體" w:hAnsi="微軟正黑體"/>
          <w:spacing w:val="8"/>
          <w:sz w:val="20"/>
          <w:szCs w:val="20"/>
        </w:rPr>
        <w:t>《易.</w:t>
      </w:r>
      <w:r w:rsidR="00583751">
        <w:rPr>
          <w:rFonts w:ascii="微軟正黑體" w:eastAsia="微軟正黑體" w:hAnsi="微軟正黑體" w:hint="eastAsia"/>
          <w:spacing w:val="8"/>
          <w:sz w:val="20"/>
          <w:szCs w:val="20"/>
        </w:rPr>
        <w:t>繫</w:t>
      </w:r>
      <w:r w:rsidR="00145966" w:rsidRPr="00583751">
        <w:rPr>
          <w:rFonts w:ascii="微軟正黑體" w:eastAsia="微軟正黑體" w:hAnsi="微軟正黑體"/>
          <w:spacing w:val="8"/>
          <w:sz w:val="20"/>
          <w:szCs w:val="20"/>
        </w:rPr>
        <w:t>辭上》</w:t>
      </w:r>
      <w:r w:rsidR="00583751" w:rsidRPr="00583751">
        <w:rPr>
          <w:rFonts w:ascii="微軟正黑體" w:eastAsia="微軟正黑體" w:hAnsi="微軟正黑體" w:hint="eastAsia"/>
          <w:spacing w:val="8"/>
          <w:sz w:val="20"/>
          <w:szCs w:val="20"/>
        </w:rPr>
        <w:t>：「</w:t>
      </w:r>
      <w:r w:rsidR="00145966" w:rsidRPr="00583751">
        <w:rPr>
          <w:rFonts w:ascii="微軟正黑體" w:eastAsia="微軟正黑體" w:hAnsi="微軟正黑體"/>
          <w:spacing w:val="8"/>
          <w:sz w:val="20"/>
          <w:szCs w:val="20"/>
        </w:rPr>
        <w:t>樂天知命,故不憂</w:t>
      </w:r>
      <w:r w:rsidR="00583751">
        <w:rPr>
          <w:rFonts w:ascii="微軟正黑體" w:eastAsia="微軟正黑體" w:hAnsi="微軟正黑體" w:hint="eastAsia"/>
          <w:spacing w:val="8"/>
          <w:sz w:val="20"/>
          <w:szCs w:val="20"/>
        </w:rPr>
        <w:t>」</w:t>
      </w:r>
    </w:p>
    <w:p w:rsidR="008107BA" w:rsidRPr="008107BA" w:rsidRDefault="002963B1" w:rsidP="00794D95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963B1">
        <w:rPr>
          <w:rFonts w:ascii="標楷體" w:eastAsia="標楷體" w:hAnsi="標楷體" w:hint="eastAsia"/>
          <w:kern w:val="0"/>
        </w:rPr>
        <w:t>白居易幼敏慧，生六、七月，已能默識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</w:rPr>
        <w:t>之</w:t>
      </w:r>
      <w:r w:rsidR="006C2107">
        <w:rPr>
          <w:rFonts w:ascii="標楷體" w:eastAsia="標楷體" w:hAnsi="標楷體" w:hint="eastAsia"/>
          <w:kern w:val="0"/>
        </w:rPr>
        <w:t xml:space="preserve">  2】</w:t>
      </w:r>
      <w:r w:rsidRPr="002963B1">
        <w:rPr>
          <w:rFonts w:ascii="標楷體" w:eastAsia="標楷體" w:hAnsi="標楷體" w:hint="eastAsia"/>
          <w:kern w:val="0"/>
        </w:rPr>
        <w:t>、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</w:rPr>
        <w:t>無</w:t>
      </w:r>
      <w:r w:rsidR="006C2107">
        <w:rPr>
          <w:rFonts w:ascii="標楷體" w:eastAsia="標楷體" w:hAnsi="標楷體" w:hint="eastAsia"/>
          <w:kern w:val="0"/>
        </w:rPr>
        <w:t xml:space="preserve">  3】</w:t>
      </w:r>
      <w:r w:rsidRPr="002963B1">
        <w:rPr>
          <w:rFonts w:ascii="標楷體" w:eastAsia="標楷體" w:hAnsi="標楷體" w:hint="eastAsia"/>
          <w:kern w:val="0"/>
        </w:rPr>
        <w:t>二字，百試不差。年少時，因藩鎮戰亂，避居江南，顛沛流離，深刻體會民間疾苦。</w:t>
      </w:r>
    </w:p>
    <w:p w:rsidR="00794D95" w:rsidRDefault="008107BA" w:rsidP="008107BA">
      <w:pPr>
        <w:pStyle w:val="a3"/>
        <w:numPr>
          <w:ilvl w:val="0"/>
          <w:numId w:val="17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8107BA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之無</w:t>
      </w:r>
      <w:r w:rsidRPr="008107BA">
        <w:rPr>
          <w:rFonts w:ascii="微軟正黑體" w:eastAsia="微軟正黑體" w:hAnsi="微軟正黑體" w:hint="eastAsia"/>
          <w:sz w:val="20"/>
          <w:szCs w:val="20"/>
        </w:rPr>
        <w:t>──</w:t>
      </w:r>
      <w:r w:rsidR="005264A2">
        <w:rPr>
          <w:rFonts w:ascii="微軟正黑體" w:eastAsia="微軟正黑體" w:hAnsi="微軟正黑體" w:hint="eastAsia"/>
          <w:sz w:val="20"/>
          <w:szCs w:val="20"/>
        </w:rPr>
        <w:t>(1)</w:t>
      </w:r>
      <w:r w:rsidR="00BB3D8E">
        <w:rPr>
          <w:rFonts w:ascii="標楷體" w:eastAsia="標楷體" w:hAnsi="標楷體" w:hint="eastAsia"/>
          <w:kern w:val="0"/>
        </w:rPr>
        <w:t xml:space="preserve">【  </w:t>
      </w:r>
      <w:r w:rsidR="00BB3D8E" w:rsidRPr="00EB266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不識之無</w:t>
      </w:r>
      <w:r w:rsidR="00BB3D8E">
        <w:rPr>
          <w:rFonts w:ascii="標楷體" w:eastAsia="標楷體" w:hAnsi="標楷體" w:hint="eastAsia"/>
          <w:kern w:val="0"/>
        </w:rPr>
        <w:t xml:space="preserve">  】：</w:t>
      </w:r>
      <w:r w:rsidRPr="008107BA">
        <w:rPr>
          <w:rFonts w:ascii="微軟正黑體" w:eastAsia="微軟正黑體" w:hAnsi="微軟正黑體" w:hint="eastAsia"/>
          <w:sz w:val="20"/>
          <w:szCs w:val="20"/>
        </w:rPr>
        <w:t>不識字或毫無學問為</w:t>
      </w:r>
      <w:r w:rsidR="00BB3D8E" w:rsidRPr="00E225E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225E3" w:rsidRPr="00E225E3">
        <w:rPr>
          <w:rFonts w:ascii="微軟正黑體" w:eastAsia="微軟正黑體" w:hAnsi="微軟正黑體" w:hint="eastAsia"/>
          <w:kern w:val="0"/>
          <w:sz w:val="20"/>
          <w:szCs w:val="20"/>
        </w:rPr>
        <w:t>(</w:t>
      </w:r>
      <w:r w:rsidR="00E225E3" w:rsidRPr="00E225E3">
        <w:rPr>
          <w:rFonts w:ascii="微軟正黑體" w:eastAsia="微軟正黑體" w:hAnsi="微軟正黑體" w:hint="eastAsia"/>
          <w:sz w:val="20"/>
          <w:szCs w:val="20"/>
        </w:rPr>
        <w:t>意同：目不識丁</w:t>
      </w:r>
      <w:r w:rsidR="00E225E3" w:rsidRPr="00E225E3">
        <w:rPr>
          <w:rFonts w:ascii="微軟正黑體" w:eastAsia="微軟正黑體" w:hAnsi="微軟正黑體" w:hint="eastAsia"/>
          <w:kern w:val="0"/>
          <w:sz w:val="20"/>
          <w:szCs w:val="20"/>
        </w:rPr>
        <w:t>)</w:t>
      </w:r>
      <w:r w:rsidR="005264A2">
        <w:rPr>
          <w:rFonts w:ascii="微軟正黑體" w:eastAsia="微軟正黑體" w:hAnsi="微軟正黑體" w:hint="eastAsia"/>
          <w:sz w:val="20"/>
          <w:szCs w:val="20"/>
        </w:rPr>
        <w:t xml:space="preserve">。    </w:t>
      </w:r>
    </w:p>
    <w:p w:rsidR="00794D95" w:rsidRDefault="00794D95" w:rsidP="00794D95">
      <w:pPr>
        <w:pStyle w:val="a3"/>
        <w:ind w:leftChars="0" w:left="1134"/>
        <w:rPr>
          <w:rFonts w:ascii="微軟正黑體" w:eastAsia="微軟正黑體" w:hAnsi="微軟正黑體"/>
          <w:kern w:val="0"/>
          <w:sz w:val="20"/>
          <w:szCs w:val="20"/>
        </w:rPr>
      </w:pPr>
      <w:r w:rsidRPr="00794D95">
        <w:rPr>
          <w:rFonts w:ascii="微軟正黑體" w:eastAsia="微軟正黑體" w:hAnsi="微軟正黑體" w:hint="eastAsia"/>
          <w:b/>
          <w:sz w:val="20"/>
          <w:szCs w:val="20"/>
        </w:rPr>
        <w:t xml:space="preserve">       </w:t>
      </w:r>
      <w:r w:rsidR="005264A2">
        <w:rPr>
          <w:rFonts w:ascii="微軟正黑體" w:eastAsia="微軟正黑體" w:hAnsi="微軟正黑體" w:hint="eastAsia"/>
          <w:sz w:val="20"/>
          <w:szCs w:val="20"/>
        </w:rPr>
        <w:t>(2)</w:t>
      </w:r>
      <w:r w:rsidR="00BB3D8E">
        <w:rPr>
          <w:rFonts w:ascii="標楷體" w:eastAsia="標楷體" w:hAnsi="標楷體" w:hint="eastAsia"/>
          <w:kern w:val="0"/>
        </w:rPr>
        <w:t xml:space="preserve">【  </w:t>
      </w:r>
      <w:r w:rsidR="00BB3D8E" w:rsidRPr="00EB266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略識之無</w:t>
      </w:r>
      <w:r w:rsidR="00BB3D8E">
        <w:rPr>
          <w:rFonts w:ascii="標楷體" w:eastAsia="標楷體" w:hAnsi="標楷體" w:hint="eastAsia"/>
          <w:kern w:val="0"/>
        </w:rPr>
        <w:t xml:space="preserve">  】</w:t>
      </w:r>
      <w:r w:rsidR="00BB3D8E" w:rsidRPr="00BB3D8E">
        <w:rPr>
          <w:rFonts w:ascii="微軟正黑體" w:eastAsia="微軟正黑體" w:hAnsi="微軟正黑體" w:hint="eastAsia"/>
          <w:sz w:val="20"/>
          <w:szCs w:val="20"/>
        </w:rPr>
        <w:t>或</w:t>
      </w:r>
      <w:r w:rsidR="00BB3D8E">
        <w:rPr>
          <w:rFonts w:ascii="標楷體" w:eastAsia="標楷體" w:hAnsi="標楷體" w:hint="eastAsia"/>
          <w:kern w:val="0"/>
        </w:rPr>
        <w:t xml:space="preserve">【  </w:t>
      </w:r>
      <w:r w:rsidR="00BB3D8E" w:rsidRPr="00EB266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粗識之無</w:t>
      </w:r>
      <w:r w:rsidR="00BB3D8E">
        <w:rPr>
          <w:rFonts w:ascii="標楷體" w:eastAsia="標楷體" w:hAnsi="標楷體" w:hint="eastAsia"/>
          <w:kern w:val="0"/>
        </w:rPr>
        <w:t xml:space="preserve">  】：</w:t>
      </w:r>
      <w:r w:rsidR="008107BA" w:rsidRPr="008107BA">
        <w:rPr>
          <w:rFonts w:ascii="微軟正黑體" w:eastAsia="微軟正黑體" w:hAnsi="微軟正黑體" w:hint="eastAsia"/>
          <w:sz w:val="20"/>
          <w:szCs w:val="20"/>
        </w:rPr>
        <w:t>只讀一些書，認得一些</w:t>
      </w:r>
      <w:r w:rsidR="008107BA" w:rsidRPr="00BB3D8E">
        <w:rPr>
          <w:rFonts w:ascii="微軟正黑體" w:eastAsia="微軟正黑體" w:hAnsi="微軟正黑體" w:hint="eastAsia"/>
          <w:sz w:val="20"/>
          <w:szCs w:val="20"/>
        </w:rPr>
        <w:t>字，</w:t>
      </w:r>
      <w:r w:rsidR="005264A2" w:rsidRPr="00BB3D8E">
        <w:rPr>
          <w:rFonts w:ascii="微軟正黑體" w:eastAsia="微軟正黑體" w:hAnsi="微軟正黑體" w:hint="eastAsia"/>
          <w:sz w:val="20"/>
          <w:szCs w:val="20"/>
        </w:rPr>
        <w:t>也用</w:t>
      </w:r>
      <w:r w:rsidR="00A31BD1">
        <w:rPr>
          <w:rFonts w:ascii="微軟正黑體" w:eastAsia="微軟正黑體" w:hAnsi="微軟正黑體" w:hint="eastAsia"/>
          <w:sz w:val="20"/>
          <w:szCs w:val="20"/>
        </w:rPr>
        <w:t>於</w:t>
      </w:r>
      <w:r w:rsidR="005264A2" w:rsidRPr="00BB3D8E">
        <w:rPr>
          <w:rFonts w:ascii="微軟正黑體" w:eastAsia="微軟正黑體" w:hAnsi="微軟正黑體" w:hint="eastAsia"/>
          <w:sz w:val="20"/>
          <w:szCs w:val="20"/>
        </w:rPr>
        <w:t>自謙</w:t>
      </w:r>
      <w:r w:rsidR="008107BA" w:rsidRPr="00BB3D8E">
        <w:rPr>
          <w:rFonts w:ascii="微軟正黑體" w:eastAsia="微軟正黑體" w:hAnsi="微軟正黑體" w:hint="eastAsia"/>
          <w:kern w:val="0"/>
          <w:sz w:val="20"/>
          <w:szCs w:val="20"/>
        </w:rPr>
        <w:t>。</w:t>
      </w:r>
      <w:r w:rsidR="005264A2" w:rsidRPr="00BB3D8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</w:p>
    <w:p w:rsidR="008107BA" w:rsidRPr="00BB3D8E" w:rsidRDefault="00794D95" w:rsidP="00794D95">
      <w:pPr>
        <w:pStyle w:val="a3"/>
        <w:ind w:leftChars="0" w:left="113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    </w:t>
      </w:r>
      <w:r w:rsidR="005264A2" w:rsidRPr="00BB3D8E">
        <w:rPr>
          <w:rFonts w:ascii="微軟正黑體" w:eastAsia="微軟正黑體" w:hAnsi="微軟正黑體" w:hint="eastAsia"/>
          <w:kern w:val="0"/>
          <w:sz w:val="20"/>
          <w:szCs w:val="20"/>
        </w:rPr>
        <w:t>(3)</w:t>
      </w:r>
      <w:r w:rsidR="00BB3D8E">
        <w:rPr>
          <w:rFonts w:ascii="標楷體" w:eastAsia="標楷體" w:hAnsi="標楷體" w:hint="eastAsia"/>
          <w:kern w:val="0"/>
        </w:rPr>
        <w:t xml:space="preserve">【  </w:t>
      </w:r>
      <w:r w:rsidR="00BB3D8E" w:rsidRPr="00EB266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初識之無</w:t>
      </w:r>
      <w:r w:rsidR="00BB3D8E">
        <w:rPr>
          <w:rFonts w:ascii="標楷體" w:eastAsia="標楷體" w:hAnsi="標楷體" w:hint="eastAsia"/>
          <w:kern w:val="0"/>
        </w:rPr>
        <w:t xml:space="preserve">  】</w:t>
      </w:r>
      <w:r w:rsidR="00BB3D8E" w:rsidRPr="00BB3D8E">
        <w:rPr>
          <w:rFonts w:ascii="微軟正黑體" w:eastAsia="微軟正黑體" w:hAnsi="微軟正黑體" w:hint="eastAsia"/>
          <w:sz w:val="20"/>
          <w:szCs w:val="20"/>
        </w:rPr>
        <w:t>：開始讀書認字</w:t>
      </w:r>
      <w:r w:rsidR="003C4F68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FA2D53" w:rsidRDefault="00FA2D53" w:rsidP="008107BA">
      <w:pPr>
        <w:pStyle w:val="a3"/>
        <w:numPr>
          <w:ilvl w:val="0"/>
          <w:numId w:val="17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AF34B2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名聞長安</w:t>
      </w:r>
      <w:r w:rsidRPr="00AF34B2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微軟正黑體" w:eastAsia="微軟正黑體" w:hAnsi="微軟正黑體" w:hint="eastAsia"/>
          <w:sz w:val="20"/>
          <w:szCs w:val="20"/>
        </w:rPr>
        <w:t>16</w:t>
      </w:r>
      <w:r w:rsidRPr="00FA2D53">
        <w:rPr>
          <w:rFonts w:ascii="微軟正黑體" w:eastAsia="微軟正黑體" w:hAnsi="微軟正黑體" w:hint="eastAsia"/>
          <w:sz w:val="20"/>
          <w:szCs w:val="20"/>
        </w:rPr>
        <w:t>歲左右，獨至京師帶著作品拜見顧況。顧況是位名士，在詩壇名聲很大，對後進文章很少推許，看到白居易時就用「居易」二字開玩笑說：「</w:t>
      </w:r>
      <w:r w:rsidRPr="00AF34B2">
        <w:rPr>
          <w:rFonts w:ascii="微軟正黑體" w:eastAsia="微軟正黑體" w:hAnsi="微軟正黑體" w:hint="eastAsia"/>
          <w:sz w:val="20"/>
          <w:szCs w:val="20"/>
          <w:u w:val="double"/>
        </w:rPr>
        <w:t>長安米貴，居大不易</w:t>
      </w:r>
      <w:r w:rsidRPr="00FA2D53">
        <w:rPr>
          <w:rFonts w:ascii="微軟正黑體" w:eastAsia="微軟正黑體" w:hAnsi="微軟正黑體" w:hint="eastAsia"/>
          <w:sz w:val="20"/>
          <w:szCs w:val="20"/>
        </w:rPr>
        <w:t>。」待看到白居易的賦得古原草送別詩句「</w:t>
      </w:r>
      <w:r w:rsidRPr="00AF34B2">
        <w:rPr>
          <w:rFonts w:ascii="微軟正黑體" w:eastAsia="微軟正黑體" w:hAnsi="微軟正黑體" w:hint="eastAsia"/>
          <w:sz w:val="20"/>
          <w:szCs w:val="20"/>
          <w:u w:val="double"/>
        </w:rPr>
        <w:t>野火燒不盡，春風吹又生</w:t>
      </w:r>
      <w:r w:rsidRPr="00FA2D53">
        <w:rPr>
          <w:rFonts w:ascii="微軟正黑體" w:eastAsia="微軟正黑體" w:hAnsi="微軟正黑體" w:hint="eastAsia"/>
          <w:sz w:val="20"/>
          <w:szCs w:val="20"/>
        </w:rPr>
        <w:t>」時，不禁讚嘆：「有才如此，居天下也不難！」從此白居易詩名傳遍長安城。</w:t>
      </w:r>
    </w:p>
    <w:p w:rsidR="00AF34B2" w:rsidRPr="00AF34B2" w:rsidRDefault="00AF34B2" w:rsidP="008107BA">
      <w:pPr>
        <w:pStyle w:val="a3"/>
        <w:numPr>
          <w:ilvl w:val="0"/>
          <w:numId w:val="17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5D55D6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苦讀</w:t>
      </w:r>
      <w:r w:rsidR="005D55D6" w:rsidRPr="005D55D6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不輟</w:t>
      </w:r>
      <w:r w:rsidR="005D55D6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AF34B2">
        <w:rPr>
          <w:rFonts w:ascii="微軟正黑體" w:eastAsia="微軟正黑體" w:hAnsi="微軟正黑體" w:hint="eastAsia"/>
          <w:sz w:val="20"/>
          <w:szCs w:val="20"/>
        </w:rPr>
        <w:t>白居易在長安生活並不如意，</w:t>
      </w:r>
      <w:r w:rsidR="005D55D6">
        <w:rPr>
          <w:rFonts w:ascii="微軟正黑體" w:eastAsia="微軟正黑體" w:hAnsi="微軟正黑體" w:hint="eastAsia"/>
          <w:sz w:val="20"/>
          <w:szCs w:val="20"/>
        </w:rPr>
        <w:t>20</w:t>
      </w:r>
      <w:r w:rsidRPr="00AF34B2">
        <w:rPr>
          <w:rFonts w:ascii="微軟正黑體" w:eastAsia="微軟正黑體" w:hAnsi="微軟正黑體" w:hint="eastAsia"/>
          <w:sz w:val="20"/>
          <w:szCs w:val="20"/>
        </w:rPr>
        <w:t>歲時離開長安到徐州，住在族兄家中，更加倍用功，研讀賦、書、詩，晝夜不停地吟誦寫字，因而</w:t>
      </w:r>
      <w:r w:rsidR="005D55D6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口舌成瘡</w:t>
      </w:r>
      <w:r w:rsidR="005D55D6">
        <w:rPr>
          <w:rFonts w:ascii="標楷體" w:eastAsia="標楷體" w:hAnsi="標楷體" w:hint="eastAsia"/>
          <w:kern w:val="0"/>
        </w:rPr>
        <w:t xml:space="preserve">  】</w:t>
      </w:r>
      <w:r w:rsidRPr="00AF34B2">
        <w:rPr>
          <w:rFonts w:ascii="微軟正黑體" w:eastAsia="微軟正黑體" w:hAnsi="微軟正黑體" w:hint="eastAsia"/>
          <w:sz w:val="20"/>
          <w:szCs w:val="20"/>
        </w:rPr>
        <w:t>，</w:t>
      </w:r>
      <w:r w:rsidR="005D55D6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手肘成胝</w:t>
      </w:r>
      <w:r w:rsidR="005D55D6">
        <w:rPr>
          <w:rFonts w:ascii="標楷體" w:eastAsia="標楷體" w:hAnsi="標楷體" w:hint="eastAsia"/>
          <w:kern w:val="0"/>
        </w:rPr>
        <w:t xml:space="preserve">  】</w:t>
      </w:r>
      <w:r w:rsidRPr="00AF34B2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2963B1" w:rsidRPr="002963B1" w:rsidRDefault="002963B1" w:rsidP="00794D95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963B1">
        <w:rPr>
          <w:rFonts w:ascii="標楷體" w:eastAsia="標楷體" w:hAnsi="標楷體" w:hint="eastAsia"/>
          <w:kern w:val="0"/>
        </w:rPr>
        <w:t>德宗貞元</w:t>
      </w:r>
      <w:r w:rsidR="00F15222">
        <w:rPr>
          <w:rFonts w:ascii="標楷體" w:eastAsia="標楷體" w:hAnsi="標楷體" w:hint="eastAsia"/>
          <w:kern w:val="0"/>
        </w:rPr>
        <w:t>16</w:t>
      </w:r>
      <w:r w:rsidRPr="002963B1">
        <w:rPr>
          <w:rFonts w:ascii="標楷體" w:eastAsia="標楷體" w:hAnsi="標楷體" w:hint="eastAsia"/>
          <w:kern w:val="0"/>
        </w:rPr>
        <w:t>年（</w:t>
      </w:r>
      <w:r w:rsidR="00F15222">
        <w:rPr>
          <w:rFonts w:ascii="標楷體" w:eastAsia="標楷體" w:hAnsi="標楷體" w:hint="eastAsia"/>
          <w:kern w:val="0"/>
        </w:rPr>
        <w:t>800</w:t>
      </w:r>
      <w:r w:rsidRPr="002963B1">
        <w:rPr>
          <w:rFonts w:ascii="標楷體" w:eastAsia="標楷體" w:hAnsi="標楷體" w:hint="eastAsia"/>
          <w:kern w:val="0"/>
        </w:rPr>
        <w:t>）進士及第後，急於想改革政治，曾數度上書，批判時政，招致當權者的忌恨與打擊。</w:t>
      </w:r>
      <w:r w:rsidRPr="00694FA1">
        <w:rPr>
          <w:rFonts w:ascii="標楷體" w:eastAsia="標楷體" w:hAnsi="標楷體" w:hint="eastAsia"/>
          <w:kern w:val="0"/>
          <w:u w:val="double"/>
        </w:rPr>
        <w:t>迭</w:t>
      </w:r>
      <w:r w:rsidR="00EE64F9" w:rsidRPr="00EE64F9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EE64F9" w:rsidRPr="00EE64F9">
        <w:rPr>
          <w:rFonts w:ascii="微軟正黑體" w:eastAsia="微軟正黑體" w:hAnsi="微軟正黑體" w:hint="eastAsia"/>
          <w:sz w:val="18"/>
          <w:szCs w:val="18"/>
        </w:rPr>
        <w:t>屢次、接連</w:t>
      </w:r>
      <w:r w:rsidR="00EE64F9" w:rsidRPr="00EE64F9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2963B1">
        <w:rPr>
          <w:rFonts w:ascii="標楷體" w:eastAsia="標楷體" w:hAnsi="標楷體" w:hint="eastAsia"/>
          <w:kern w:val="0"/>
        </w:rPr>
        <w:t>遭挫折之餘，對於政治，心萌倦意。貶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</w:rPr>
        <w:t>江州司馬</w:t>
      </w:r>
      <w:r w:rsidR="006C2107">
        <w:rPr>
          <w:rFonts w:ascii="標楷體" w:eastAsia="標楷體" w:hAnsi="標楷體" w:hint="eastAsia"/>
          <w:kern w:val="0"/>
        </w:rPr>
        <w:t xml:space="preserve">  4】</w:t>
      </w:r>
      <w:r w:rsidRPr="002963B1">
        <w:rPr>
          <w:rFonts w:ascii="標楷體" w:eastAsia="標楷體" w:hAnsi="標楷體" w:hint="eastAsia"/>
          <w:kern w:val="0"/>
        </w:rPr>
        <w:t>後，思想更從兼</w:t>
      </w:r>
      <w:r w:rsidRPr="00694FA1">
        <w:rPr>
          <w:rFonts w:ascii="標楷體" w:eastAsia="標楷體" w:hAnsi="標楷體" w:hint="eastAsia"/>
          <w:kern w:val="0"/>
          <w:u w:val="double"/>
        </w:rPr>
        <w:t>濟</w:t>
      </w:r>
      <w:r w:rsidR="00694FA1" w:rsidRPr="00694FA1">
        <w:rPr>
          <w:rFonts w:ascii="標楷體" w:eastAsia="標楷體" w:hAnsi="標楷體" w:hint="eastAsia"/>
          <w:kern w:val="0"/>
          <w:sz w:val="18"/>
          <w:szCs w:val="18"/>
        </w:rPr>
        <w:t>(</w:t>
      </w:r>
      <w:r w:rsidR="00694FA1" w:rsidRPr="00694FA1">
        <w:rPr>
          <w:rFonts w:hint="eastAsia"/>
          <w:sz w:val="18"/>
          <w:szCs w:val="18"/>
        </w:rPr>
        <w:t>幫助</w:t>
      </w:r>
      <w:r w:rsidR="00694FA1" w:rsidRPr="00694FA1">
        <w:rPr>
          <w:rFonts w:ascii="標楷體" w:eastAsia="標楷體" w:hAnsi="標楷體" w:hint="eastAsia"/>
          <w:kern w:val="0"/>
          <w:sz w:val="18"/>
          <w:szCs w:val="18"/>
        </w:rPr>
        <w:t>)</w:t>
      </w:r>
      <w:r w:rsidRPr="002963B1">
        <w:rPr>
          <w:rFonts w:ascii="標楷體" w:eastAsia="標楷體" w:hAnsi="標楷體" w:hint="eastAsia"/>
          <w:kern w:val="0"/>
        </w:rPr>
        <w:t>天下轉向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</w:rPr>
        <w:t>獨善其身</w:t>
      </w:r>
      <w:r w:rsidR="006C2107">
        <w:rPr>
          <w:rFonts w:ascii="標楷體" w:eastAsia="標楷體" w:hAnsi="標楷體" w:hint="eastAsia"/>
          <w:kern w:val="0"/>
        </w:rPr>
        <w:t xml:space="preserve">  5】</w:t>
      </w:r>
      <w:r w:rsidRPr="002963B1">
        <w:rPr>
          <w:rFonts w:ascii="標楷體" w:eastAsia="標楷體" w:hAnsi="標楷體" w:hint="eastAsia"/>
          <w:kern w:val="0"/>
        </w:rPr>
        <w:t>，</w:t>
      </w:r>
      <w:r w:rsidRPr="00694FA1">
        <w:rPr>
          <w:rFonts w:ascii="標楷體" w:eastAsia="標楷體" w:hAnsi="標楷體" w:hint="eastAsia"/>
          <w:kern w:val="0"/>
          <w:u w:val="double"/>
        </w:rPr>
        <w:t>英銳</w:t>
      </w:r>
      <w:r w:rsidR="00EE64F9" w:rsidRPr="00EE64F9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EE64F9" w:rsidRPr="00EE64F9">
        <w:rPr>
          <w:rFonts w:ascii="微軟正黑體" w:eastAsia="微軟正黑體" w:hAnsi="微軟正黑體" w:hint="eastAsia"/>
          <w:sz w:val="18"/>
          <w:szCs w:val="18"/>
        </w:rPr>
        <w:t>英姿煥發，鋒芒外露</w:t>
      </w:r>
      <w:r w:rsidR="00EE64F9" w:rsidRPr="00EE64F9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2963B1">
        <w:rPr>
          <w:rFonts w:ascii="標楷體" w:eastAsia="標楷體" w:hAnsi="標楷體" w:hint="eastAsia"/>
          <w:kern w:val="0"/>
        </w:rPr>
        <w:t>之氣漸銷。其後任杭州、蘇州刺史，所至皆有政聲。</w:t>
      </w:r>
    </w:p>
    <w:p w:rsidR="002963B1" w:rsidRPr="002963B1" w:rsidRDefault="002963B1" w:rsidP="00794D95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963B1">
        <w:rPr>
          <w:rFonts w:ascii="標楷體" w:eastAsia="標楷體" w:hAnsi="標楷體" w:hint="eastAsia"/>
          <w:kern w:val="0"/>
        </w:rPr>
        <w:t>晚年定居洛陽，與香山寺僧如滿時相往來，談禪解憂，自號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</w:rPr>
        <w:t>香山居士</w:t>
      </w:r>
      <w:r w:rsidR="006C2107">
        <w:rPr>
          <w:rFonts w:ascii="標楷體" w:eastAsia="標楷體" w:hAnsi="標楷體" w:hint="eastAsia"/>
          <w:kern w:val="0"/>
        </w:rPr>
        <w:t xml:space="preserve">  6】</w:t>
      </w:r>
      <w:r w:rsidR="00694FA1" w:rsidRPr="00694FA1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694FA1">
        <w:rPr>
          <w:rFonts w:ascii="微軟正黑體" w:eastAsia="微軟正黑體" w:hAnsi="微軟正黑體" w:hint="eastAsia"/>
          <w:kern w:val="0"/>
          <w:sz w:val="18"/>
          <w:szCs w:val="18"/>
        </w:rPr>
        <w:t>佛教稱在家修行者為</w:t>
      </w:r>
      <w:r w:rsidR="00694FA1" w:rsidRPr="00694FA1">
        <w:rPr>
          <w:rFonts w:ascii="微軟正黑體" w:eastAsia="微軟正黑體" w:hAnsi="微軟正黑體" w:hint="eastAsia"/>
          <w:kern w:val="0"/>
          <w:sz w:val="18"/>
          <w:szCs w:val="18"/>
        </w:rPr>
        <w:t>居士</w:t>
      </w:r>
      <w:r w:rsidR="00694FA1">
        <w:rPr>
          <w:rFonts w:ascii="微軟正黑體" w:eastAsia="微軟正黑體" w:hAnsi="微軟正黑體" w:hint="eastAsia"/>
          <w:kern w:val="0"/>
          <w:sz w:val="18"/>
          <w:szCs w:val="18"/>
        </w:rPr>
        <w:t>，此</w:t>
      </w:r>
      <w:r w:rsidR="00694FA1" w:rsidRPr="00694FA1">
        <w:rPr>
          <w:rFonts w:ascii="微軟正黑體" w:eastAsia="微軟正黑體" w:hAnsi="微軟正黑體" w:hint="eastAsia"/>
          <w:kern w:val="0"/>
          <w:sz w:val="18"/>
          <w:szCs w:val="18"/>
        </w:rPr>
        <w:t>指</w:t>
      </w:r>
      <w:r w:rsidR="00694FA1" w:rsidRPr="00694FA1">
        <w:rPr>
          <w:rFonts w:ascii="微軟正黑體" w:eastAsia="微軟正黑體" w:hAnsi="微軟正黑體" w:hint="eastAsia"/>
          <w:sz w:val="18"/>
          <w:szCs w:val="18"/>
        </w:rPr>
        <w:t>隱居的人</w:t>
      </w:r>
      <w:r w:rsidR="00694FA1" w:rsidRPr="00694FA1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2963B1">
        <w:rPr>
          <w:rFonts w:ascii="標楷體" w:eastAsia="標楷體" w:hAnsi="標楷體" w:hint="eastAsia"/>
          <w:kern w:val="0"/>
        </w:rPr>
        <w:t>，又頗放意詩酒，自號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</w:rPr>
        <w:t>醉吟先生</w:t>
      </w:r>
      <w:r w:rsidR="006C2107">
        <w:rPr>
          <w:rFonts w:ascii="標楷體" w:eastAsia="標楷體" w:hAnsi="標楷體" w:hint="eastAsia"/>
          <w:kern w:val="0"/>
        </w:rPr>
        <w:t xml:space="preserve">  7】</w:t>
      </w:r>
      <w:r w:rsidRPr="002963B1">
        <w:rPr>
          <w:rFonts w:ascii="標楷體" w:eastAsia="標楷體" w:hAnsi="標楷體" w:hint="eastAsia"/>
          <w:kern w:val="0"/>
        </w:rPr>
        <w:t>。後卒於洛陽。</w:t>
      </w:r>
    </w:p>
    <w:p w:rsidR="002963B1" w:rsidRPr="00EB6090" w:rsidRDefault="002963B1" w:rsidP="00794D95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963B1">
        <w:rPr>
          <w:rFonts w:ascii="標楷體" w:eastAsia="標楷體" w:hAnsi="標楷體" w:hint="eastAsia"/>
          <w:kern w:val="0"/>
        </w:rPr>
        <w:t>白居易詩文俱佳，尤工於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</w:rPr>
        <w:t>詩</w:t>
      </w:r>
      <w:r w:rsidR="006C2107">
        <w:rPr>
          <w:rFonts w:ascii="標楷體" w:eastAsia="標楷體" w:hAnsi="標楷體" w:hint="eastAsia"/>
          <w:kern w:val="0"/>
        </w:rPr>
        <w:t xml:space="preserve">  8】</w:t>
      </w:r>
      <w:r w:rsidRPr="002963B1">
        <w:rPr>
          <w:rFonts w:ascii="標楷體" w:eastAsia="標楷體" w:hAnsi="標楷體" w:hint="eastAsia"/>
          <w:kern w:val="0"/>
        </w:rPr>
        <w:t>。與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</w:rPr>
        <w:t>元稹</w:t>
      </w:r>
      <w:r w:rsidR="006C2107">
        <w:rPr>
          <w:rFonts w:ascii="標楷體" w:eastAsia="標楷體" w:hAnsi="標楷體" w:hint="eastAsia"/>
          <w:kern w:val="0"/>
        </w:rPr>
        <w:t xml:space="preserve">  9】</w:t>
      </w:r>
      <w:r w:rsidRPr="002963B1">
        <w:rPr>
          <w:rFonts w:ascii="標楷體" w:eastAsia="標楷體" w:hAnsi="標楷體" w:hint="eastAsia"/>
          <w:kern w:val="0"/>
        </w:rPr>
        <w:t>共同提倡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</w:rPr>
        <w:t>新樂府運動</w:t>
      </w:r>
      <w:r w:rsidR="006C2107">
        <w:rPr>
          <w:rFonts w:ascii="標楷體" w:eastAsia="標楷體" w:hAnsi="標楷體" w:hint="eastAsia"/>
          <w:kern w:val="0"/>
        </w:rPr>
        <w:t xml:space="preserve">  10】</w:t>
      </w:r>
      <w:r w:rsidRPr="002963B1">
        <w:rPr>
          <w:rFonts w:ascii="標楷體" w:eastAsia="標楷體" w:hAnsi="標楷體" w:hint="eastAsia"/>
          <w:kern w:val="0"/>
        </w:rPr>
        <w:t>，主張「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</w:rPr>
        <w:t>文章合為時而著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 w:rsidR="00897E66">
        <w:rPr>
          <w:rFonts w:ascii="標楷體" w:eastAsia="標楷體" w:hAnsi="標楷體" w:hint="eastAsia"/>
          <w:kern w:val="0"/>
        </w:rPr>
        <w:t>11</w:t>
      </w:r>
      <w:r w:rsidR="006C2107">
        <w:rPr>
          <w:rFonts w:ascii="標楷體" w:eastAsia="標楷體" w:hAnsi="標楷體" w:hint="eastAsia"/>
          <w:kern w:val="0"/>
        </w:rPr>
        <w:t>】</w:t>
      </w:r>
      <w:r w:rsidRPr="002963B1">
        <w:rPr>
          <w:rFonts w:ascii="標楷體" w:eastAsia="標楷體" w:hAnsi="標楷體" w:hint="eastAsia"/>
          <w:kern w:val="0"/>
        </w:rPr>
        <w:t>，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</w:rPr>
        <w:t>歌詩合為事而作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 w:rsidR="00897E66">
        <w:rPr>
          <w:rFonts w:ascii="標楷體" w:eastAsia="標楷體" w:hAnsi="標楷體" w:hint="eastAsia"/>
          <w:kern w:val="0"/>
        </w:rPr>
        <w:t>12</w:t>
      </w:r>
      <w:r w:rsidR="006C2107">
        <w:rPr>
          <w:rFonts w:ascii="標楷體" w:eastAsia="標楷體" w:hAnsi="標楷體" w:hint="eastAsia"/>
          <w:kern w:val="0"/>
        </w:rPr>
        <w:t>】</w:t>
      </w:r>
      <w:r w:rsidRPr="002963B1">
        <w:rPr>
          <w:rFonts w:ascii="標楷體" w:eastAsia="標楷體" w:hAnsi="標楷體" w:hint="eastAsia"/>
          <w:kern w:val="0"/>
        </w:rPr>
        <w:t>」</w:t>
      </w:r>
      <w:r w:rsidR="00FA2D53" w:rsidRPr="00FA2D53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FA2D53" w:rsidRPr="00FA2D53">
        <w:rPr>
          <w:rFonts w:ascii="微軟正黑體" w:eastAsia="微軟正黑體" w:hAnsi="微軟正黑體" w:hint="eastAsia"/>
          <w:sz w:val="18"/>
          <w:szCs w:val="18"/>
        </w:rPr>
        <w:t>文章和歌詩都應該為這個時代的事件而創作</w:t>
      </w:r>
      <w:r w:rsidR="00FA2D53" w:rsidRPr="00FA2D53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2963B1">
        <w:rPr>
          <w:rFonts w:ascii="標楷體" w:eastAsia="標楷體" w:hAnsi="標楷體" w:hint="eastAsia"/>
          <w:kern w:val="0"/>
        </w:rPr>
        <w:t>，強調詩歌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</w:rPr>
        <w:t>切中時事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 w:rsidR="00897E66">
        <w:rPr>
          <w:rFonts w:ascii="標楷體" w:eastAsia="標楷體" w:hAnsi="標楷體" w:hint="eastAsia"/>
          <w:kern w:val="0"/>
        </w:rPr>
        <w:t>13</w:t>
      </w:r>
      <w:r w:rsidR="006C2107">
        <w:rPr>
          <w:rFonts w:ascii="標楷體" w:eastAsia="標楷體" w:hAnsi="標楷體" w:hint="eastAsia"/>
          <w:kern w:val="0"/>
        </w:rPr>
        <w:t>】</w:t>
      </w:r>
      <w:r w:rsidRPr="002963B1">
        <w:rPr>
          <w:rFonts w:ascii="標楷體" w:eastAsia="標楷體" w:hAnsi="標楷體" w:hint="eastAsia"/>
          <w:kern w:val="0"/>
        </w:rPr>
        <w:t>與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</w:rPr>
        <w:t>社會教化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 w:rsidR="00897E66">
        <w:rPr>
          <w:rFonts w:ascii="標楷體" w:eastAsia="標楷體" w:hAnsi="標楷體" w:hint="eastAsia"/>
          <w:kern w:val="0"/>
        </w:rPr>
        <w:t>14</w:t>
      </w:r>
      <w:r w:rsidR="006C2107">
        <w:rPr>
          <w:rFonts w:ascii="標楷體" w:eastAsia="標楷體" w:hAnsi="標楷體" w:hint="eastAsia"/>
          <w:kern w:val="0"/>
        </w:rPr>
        <w:t>】</w:t>
      </w:r>
      <w:r w:rsidRPr="002963B1">
        <w:rPr>
          <w:rFonts w:ascii="標楷體" w:eastAsia="標楷體" w:hAnsi="標楷體" w:hint="eastAsia"/>
          <w:kern w:val="0"/>
        </w:rPr>
        <w:t>的作用，為中唐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</w:rPr>
        <w:t>社會寫實詩</w:t>
      </w:r>
      <w:r w:rsidR="006C2107">
        <w:rPr>
          <w:rFonts w:ascii="標楷體" w:eastAsia="標楷體" w:hAnsi="標楷體" w:hint="eastAsia"/>
          <w:kern w:val="0"/>
        </w:rPr>
        <w:t xml:space="preserve"> </w:t>
      </w:r>
      <w:r w:rsidR="00897E66">
        <w:rPr>
          <w:rFonts w:ascii="標楷體" w:eastAsia="標楷體" w:hAnsi="標楷體" w:hint="eastAsia"/>
          <w:kern w:val="0"/>
        </w:rPr>
        <w:t>15</w:t>
      </w:r>
      <w:r w:rsidR="006C2107">
        <w:rPr>
          <w:rFonts w:ascii="標楷體" w:eastAsia="標楷體" w:hAnsi="標楷體" w:hint="eastAsia"/>
          <w:kern w:val="0"/>
        </w:rPr>
        <w:t xml:space="preserve"> 】</w:t>
      </w:r>
      <w:r w:rsidRPr="002963B1">
        <w:rPr>
          <w:rFonts w:ascii="標楷體" w:eastAsia="標楷體" w:hAnsi="標楷體" w:hint="eastAsia"/>
          <w:kern w:val="0"/>
        </w:rPr>
        <w:t>健將。</w:t>
      </w:r>
    </w:p>
    <w:p w:rsidR="00EB6090" w:rsidRPr="00EB6090" w:rsidRDefault="00EB6090" w:rsidP="00EB6090">
      <w:pPr>
        <w:pStyle w:val="a3"/>
        <w:numPr>
          <w:ilvl w:val="0"/>
          <w:numId w:val="18"/>
        </w:numPr>
        <w:ind w:leftChars="0" w:left="1134" w:hanging="283"/>
        <w:rPr>
          <w:rFonts w:ascii="微軟正黑體" w:eastAsia="微軟正黑體" w:hAnsi="微軟正黑體"/>
          <w:kern w:val="0"/>
          <w:sz w:val="20"/>
          <w:szCs w:val="20"/>
        </w:rPr>
      </w:pPr>
      <w:r w:rsidRPr="0038662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新樂府運動</w:t>
      </w:r>
      <w:r w:rsidR="00386628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6E1A0A" w:rsidRDefault="00EB6090" w:rsidP="006E1A0A">
      <w:pPr>
        <w:pStyle w:val="a3"/>
        <w:numPr>
          <w:ilvl w:val="0"/>
          <w:numId w:val="19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EB6090">
        <w:rPr>
          <w:rFonts w:ascii="微軟正黑體" w:eastAsia="微軟正黑體" w:hAnsi="微軟正黑體" w:hint="eastAsia"/>
          <w:sz w:val="20"/>
          <w:szCs w:val="20"/>
        </w:rPr>
        <w:t>繼承漢樂府反映現實的傳統，並加以推陳出新</w:t>
      </w:r>
      <w:r w:rsidR="006E1A0A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22AC3" w:rsidRDefault="006E1A0A" w:rsidP="006E1A0A">
      <w:pPr>
        <w:pStyle w:val="a3"/>
        <w:numPr>
          <w:ilvl w:val="0"/>
          <w:numId w:val="19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不使用樂府舊題，</w:t>
      </w:r>
      <w:r w:rsidRPr="006E1A0A">
        <w:rPr>
          <w:rFonts w:ascii="微軟正黑體" w:eastAsia="微軟正黑體" w:hAnsi="微軟正黑體" w:hint="eastAsia"/>
          <w:sz w:val="20"/>
          <w:szCs w:val="20"/>
        </w:rPr>
        <w:t>不入樂</w:t>
      </w:r>
      <w:r>
        <w:rPr>
          <w:rFonts w:ascii="微軟正黑體" w:eastAsia="微軟正黑體" w:hAnsi="微軟正黑體" w:hint="eastAsia"/>
          <w:sz w:val="20"/>
          <w:szCs w:val="20"/>
        </w:rPr>
        <w:t>；</w:t>
      </w:r>
      <w:r w:rsidR="00EB6090" w:rsidRPr="006E1A0A">
        <w:rPr>
          <w:rFonts w:ascii="微軟正黑體" w:eastAsia="微軟正黑體" w:hAnsi="微軟正黑體" w:hint="eastAsia"/>
          <w:sz w:val="20"/>
          <w:szCs w:val="20"/>
        </w:rPr>
        <w:t>自創新題，寫時事。</w:t>
      </w:r>
    </w:p>
    <w:p w:rsidR="00522AC3" w:rsidRDefault="00522AC3" w:rsidP="006E1A0A">
      <w:pPr>
        <w:pStyle w:val="a3"/>
        <w:numPr>
          <w:ilvl w:val="0"/>
          <w:numId w:val="19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EB6090">
        <w:rPr>
          <w:rFonts w:ascii="微軟正黑體" w:eastAsia="微軟正黑體" w:hAnsi="微軟正黑體" w:hint="eastAsia"/>
          <w:sz w:val="20"/>
          <w:szCs w:val="20"/>
        </w:rPr>
        <w:t>主張「文章合為時而著，歌詩合為事而作」，認為文學應該反映時代，表現民生疾苦，它的作用是在於</w:t>
      </w:r>
      <w:r w:rsidRPr="00522AC3">
        <w:rPr>
          <w:rFonts w:ascii="微軟正黑體" w:eastAsia="微軟正黑體" w:hAnsi="微軟正黑體" w:hint="eastAsia"/>
          <w:sz w:val="20"/>
          <w:szCs w:val="20"/>
          <w:u w:val="double"/>
        </w:rPr>
        <w:t>「補察時政」</w:t>
      </w:r>
      <w:r w:rsidRPr="00EB6090">
        <w:rPr>
          <w:rFonts w:ascii="微軟正黑體" w:eastAsia="微軟正黑體" w:hAnsi="微軟正黑體" w:hint="eastAsia"/>
          <w:sz w:val="20"/>
          <w:szCs w:val="20"/>
        </w:rPr>
        <w:t>、</w:t>
      </w:r>
      <w:r w:rsidRPr="00522AC3">
        <w:rPr>
          <w:rFonts w:ascii="微軟正黑體" w:eastAsia="微軟正黑體" w:hAnsi="微軟正黑體" w:hint="eastAsia"/>
          <w:sz w:val="20"/>
          <w:szCs w:val="20"/>
          <w:u w:val="double"/>
        </w:rPr>
        <w:t>「洩導人情」</w:t>
      </w:r>
      <w:r w:rsidRPr="00EB6090">
        <w:rPr>
          <w:rFonts w:ascii="微軟正黑體" w:eastAsia="微軟正黑體" w:hAnsi="微軟正黑體" w:hint="eastAsia"/>
          <w:sz w:val="20"/>
          <w:szCs w:val="20"/>
        </w:rPr>
        <w:t>。為了實現這一主張，詩人創作詩歌時應有美刺比興。</w:t>
      </w:r>
    </w:p>
    <w:p w:rsidR="00386628" w:rsidRDefault="00386628" w:rsidP="006E1A0A">
      <w:pPr>
        <w:pStyle w:val="a3"/>
        <w:numPr>
          <w:ilvl w:val="0"/>
          <w:numId w:val="19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EB6090">
        <w:rPr>
          <w:rFonts w:ascii="微軟正黑體" w:eastAsia="微軟正黑體" w:hAnsi="微軟正黑體" w:hint="eastAsia"/>
          <w:sz w:val="20"/>
          <w:szCs w:val="20"/>
        </w:rPr>
        <w:t>反對詩歌只寫風花雪月，嚴厲批評六朝只重形式的文風，對杜甫的寫實詩歌給以崇高評價。</w:t>
      </w:r>
    </w:p>
    <w:p w:rsidR="00386628" w:rsidRDefault="00386628" w:rsidP="006E1A0A">
      <w:pPr>
        <w:pStyle w:val="a3"/>
        <w:numPr>
          <w:ilvl w:val="0"/>
          <w:numId w:val="19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EB6090">
        <w:rPr>
          <w:rFonts w:ascii="微軟正黑體" w:eastAsia="微軟正黑體" w:hAnsi="微軟正黑體" w:hint="eastAsia"/>
          <w:sz w:val="20"/>
          <w:szCs w:val="20"/>
        </w:rPr>
        <w:t>新樂府中的佳作有</w:t>
      </w:r>
      <w:r w:rsidRPr="006C5A2E">
        <w:rPr>
          <w:rFonts w:ascii="微軟正黑體" w:eastAsia="微軟正黑體" w:hAnsi="微軟正黑體" w:hint="eastAsia"/>
          <w:sz w:val="20"/>
          <w:szCs w:val="20"/>
          <w:u w:val="wave"/>
        </w:rPr>
        <w:t>上陽白髮人</w:t>
      </w:r>
      <w:r w:rsidRPr="00EB6090">
        <w:rPr>
          <w:rFonts w:ascii="微軟正黑體" w:eastAsia="微軟正黑體" w:hAnsi="微軟正黑體" w:hint="eastAsia"/>
          <w:sz w:val="20"/>
          <w:szCs w:val="20"/>
        </w:rPr>
        <w:t>、</w:t>
      </w:r>
      <w:r w:rsidRPr="006C5A2E">
        <w:rPr>
          <w:rFonts w:ascii="微軟正黑體" w:eastAsia="微軟正黑體" w:hAnsi="微軟正黑體" w:hint="eastAsia"/>
          <w:sz w:val="20"/>
          <w:szCs w:val="20"/>
          <w:u w:val="wave"/>
        </w:rPr>
        <w:t>新豐折臂翁</w:t>
      </w:r>
      <w:r w:rsidRPr="00EB6090">
        <w:rPr>
          <w:rFonts w:ascii="微軟正黑體" w:eastAsia="微軟正黑體" w:hAnsi="微軟正黑體" w:hint="eastAsia"/>
          <w:sz w:val="20"/>
          <w:szCs w:val="20"/>
        </w:rPr>
        <w:t>、</w:t>
      </w:r>
      <w:r w:rsidRPr="006C5A2E">
        <w:rPr>
          <w:rFonts w:ascii="微軟正黑體" w:eastAsia="微軟正黑體" w:hAnsi="微軟正黑體" w:hint="eastAsia"/>
          <w:sz w:val="20"/>
          <w:szCs w:val="20"/>
          <w:u w:val="wave"/>
        </w:rPr>
        <w:t>賣炭翁</w:t>
      </w:r>
      <w:r w:rsidRPr="00EB6090">
        <w:rPr>
          <w:rFonts w:ascii="微軟正黑體" w:eastAsia="微軟正黑體" w:hAnsi="微軟正黑體" w:hint="eastAsia"/>
          <w:sz w:val="20"/>
          <w:szCs w:val="20"/>
        </w:rPr>
        <w:t>、</w:t>
      </w:r>
      <w:r w:rsidRPr="006C5A2E">
        <w:rPr>
          <w:rFonts w:ascii="微軟正黑體" w:eastAsia="微軟正黑體" w:hAnsi="微軟正黑體" w:hint="eastAsia"/>
          <w:sz w:val="20"/>
          <w:szCs w:val="20"/>
          <w:u w:val="wave"/>
        </w:rPr>
        <w:t>鹽商婦</w:t>
      </w:r>
      <w:r w:rsidRPr="00EB6090">
        <w:rPr>
          <w:rFonts w:ascii="微軟正黑體" w:eastAsia="微軟正黑體" w:hAnsi="微軟正黑體" w:hint="eastAsia"/>
          <w:sz w:val="20"/>
          <w:szCs w:val="20"/>
        </w:rPr>
        <w:t>等篇。</w:t>
      </w:r>
    </w:p>
    <w:p w:rsidR="00EB6090" w:rsidRPr="006E1A0A" w:rsidRDefault="00EB6090" w:rsidP="006E1A0A">
      <w:pPr>
        <w:pStyle w:val="a3"/>
        <w:numPr>
          <w:ilvl w:val="0"/>
          <w:numId w:val="19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6E1A0A">
        <w:rPr>
          <w:rFonts w:ascii="微軟正黑體" w:eastAsia="微軟正黑體" w:hAnsi="微軟正黑體" w:hint="eastAsia"/>
          <w:sz w:val="20"/>
          <w:szCs w:val="20"/>
        </w:rPr>
        <w:t>新樂府運動使中唐的寫實詩風推展到高峰，影響極為深遠。</w:t>
      </w:r>
    </w:p>
    <w:p w:rsidR="002963B1" w:rsidRPr="00655107" w:rsidRDefault="00897E66" w:rsidP="00794D95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963B1">
        <w:rPr>
          <w:rFonts w:ascii="標楷體" w:eastAsia="標楷體" w:hAnsi="標楷體" w:hint="eastAsia"/>
          <w:kern w:val="0"/>
        </w:rPr>
        <w:t>白居易</w:t>
      </w:r>
      <w:r w:rsidR="002963B1" w:rsidRPr="002963B1">
        <w:rPr>
          <w:rFonts w:ascii="標楷體" w:eastAsia="標楷體" w:hAnsi="標楷體" w:hint="eastAsia"/>
          <w:kern w:val="0"/>
        </w:rPr>
        <w:t>詩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="002963B1" w:rsidRPr="00EB266A">
        <w:rPr>
          <w:rFonts w:ascii="標楷體" w:eastAsia="標楷體" w:hAnsi="標楷體" w:hint="eastAsia"/>
          <w:color w:val="FFFFFF" w:themeColor="background1"/>
          <w:kern w:val="0"/>
        </w:rPr>
        <w:t>清新平易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16</w:t>
      </w:r>
      <w:r w:rsidR="006C2107">
        <w:rPr>
          <w:rFonts w:ascii="標楷體" w:eastAsia="標楷體" w:hAnsi="標楷體" w:hint="eastAsia"/>
          <w:kern w:val="0"/>
        </w:rPr>
        <w:t>】</w:t>
      </w:r>
      <w:r w:rsidR="002963B1" w:rsidRPr="002963B1">
        <w:rPr>
          <w:rFonts w:ascii="標楷體" w:eastAsia="標楷體" w:hAnsi="標楷體" w:hint="eastAsia"/>
          <w:kern w:val="0"/>
        </w:rPr>
        <w:t>，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="002963B1" w:rsidRPr="00EB266A">
        <w:rPr>
          <w:rFonts w:ascii="標楷體" w:eastAsia="標楷體" w:hAnsi="標楷體" w:hint="eastAsia"/>
          <w:color w:val="FFFFFF" w:themeColor="background1"/>
          <w:kern w:val="0"/>
        </w:rPr>
        <w:t>老嫗皆解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17</w:t>
      </w:r>
      <w:r w:rsidR="006C2107">
        <w:rPr>
          <w:rFonts w:ascii="標楷體" w:eastAsia="標楷體" w:hAnsi="標楷體" w:hint="eastAsia"/>
          <w:kern w:val="0"/>
        </w:rPr>
        <w:t>】</w:t>
      </w:r>
      <w:r w:rsidR="002963B1" w:rsidRPr="002963B1">
        <w:rPr>
          <w:rFonts w:ascii="標楷體" w:eastAsia="標楷體" w:hAnsi="標楷體" w:hint="eastAsia"/>
          <w:kern w:val="0"/>
        </w:rPr>
        <w:t>，在淺白的語言中，蘊涵深遠的思想情趣。與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="002963B1" w:rsidRPr="00EB266A">
        <w:rPr>
          <w:rFonts w:ascii="標楷體" w:eastAsia="標楷體" w:hAnsi="標楷體" w:hint="eastAsia"/>
          <w:color w:val="FFFFFF" w:themeColor="background1"/>
          <w:kern w:val="0"/>
        </w:rPr>
        <w:t>元稹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18</w:t>
      </w:r>
      <w:r w:rsidR="006C2107">
        <w:rPr>
          <w:rFonts w:ascii="標楷體" w:eastAsia="標楷體" w:hAnsi="標楷體" w:hint="eastAsia"/>
          <w:kern w:val="0"/>
        </w:rPr>
        <w:t>】</w:t>
      </w:r>
      <w:r w:rsidR="002963B1" w:rsidRPr="002963B1">
        <w:rPr>
          <w:rFonts w:ascii="標楷體" w:eastAsia="標楷體" w:hAnsi="標楷體" w:hint="eastAsia"/>
          <w:kern w:val="0"/>
        </w:rPr>
        <w:t>時相唱和，世稱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="002963B1" w:rsidRPr="00EB266A">
        <w:rPr>
          <w:rFonts w:ascii="標楷體" w:eastAsia="標楷體" w:hAnsi="標楷體" w:hint="eastAsia"/>
          <w:color w:val="FFFFFF" w:themeColor="background1"/>
          <w:kern w:val="0"/>
        </w:rPr>
        <w:t>元白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19</w:t>
      </w:r>
      <w:r w:rsidR="006C2107">
        <w:rPr>
          <w:rFonts w:ascii="標楷體" w:eastAsia="標楷體" w:hAnsi="標楷體" w:hint="eastAsia"/>
          <w:kern w:val="0"/>
        </w:rPr>
        <w:t>】</w:t>
      </w:r>
      <w:r w:rsidR="002963B1" w:rsidRPr="002963B1">
        <w:rPr>
          <w:rFonts w:ascii="標楷體" w:eastAsia="標楷體" w:hAnsi="標楷體" w:hint="eastAsia"/>
          <w:kern w:val="0"/>
        </w:rPr>
        <w:t>，後又與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="002963B1" w:rsidRPr="00EB266A">
        <w:rPr>
          <w:rFonts w:ascii="標楷體" w:eastAsia="標楷體" w:hAnsi="標楷體" w:hint="eastAsia"/>
          <w:color w:val="FFFFFF" w:themeColor="background1"/>
          <w:kern w:val="0"/>
        </w:rPr>
        <w:t>劉禹錫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20</w:t>
      </w:r>
      <w:r w:rsidR="006C2107">
        <w:rPr>
          <w:rFonts w:ascii="標楷體" w:eastAsia="標楷體" w:hAnsi="標楷體" w:hint="eastAsia"/>
          <w:kern w:val="0"/>
        </w:rPr>
        <w:t>】</w:t>
      </w:r>
      <w:r w:rsidR="002963B1" w:rsidRPr="002963B1">
        <w:rPr>
          <w:rFonts w:ascii="標楷體" w:eastAsia="標楷體" w:hAnsi="標楷體" w:hint="eastAsia"/>
          <w:kern w:val="0"/>
        </w:rPr>
        <w:t>齊名，世號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="002963B1" w:rsidRPr="00EB266A">
        <w:rPr>
          <w:rFonts w:ascii="標楷體" w:eastAsia="標楷體" w:hAnsi="標楷體" w:hint="eastAsia"/>
          <w:color w:val="FFFFFF" w:themeColor="background1"/>
          <w:kern w:val="0"/>
        </w:rPr>
        <w:t>劉白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21</w:t>
      </w:r>
      <w:r w:rsidR="006C2107">
        <w:rPr>
          <w:rFonts w:ascii="標楷體" w:eastAsia="標楷體" w:hAnsi="標楷體" w:hint="eastAsia"/>
          <w:kern w:val="0"/>
        </w:rPr>
        <w:t>】</w:t>
      </w:r>
      <w:r w:rsidR="002963B1" w:rsidRPr="002963B1">
        <w:rPr>
          <w:rFonts w:ascii="標楷體" w:eastAsia="標楷體" w:hAnsi="標楷體" w:hint="eastAsia"/>
          <w:kern w:val="0"/>
        </w:rPr>
        <w:t>。有白氏長慶集傳世。</w:t>
      </w:r>
    </w:p>
    <w:p w:rsidR="00AA08A9" w:rsidRDefault="00B24773" w:rsidP="00EB4311">
      <w:pPr>
        <w:pStyle w:val="a3"/>
        <w:numPr>
          <w:ilvl w:val="0"/>
          <w:numId w:val="18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B24773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老嫗皆解</w:t>
      </w:r>
      <w:r w:rsidR="00AA08A9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583751">
        <w:rPr>
          <w:rFonts w:ascii="微軟正黑體" w:eastAsia="微軟正黑體" w:hAnsi="微軟正黑體" w:hint="eastAsia"/>
          <w:sz w:val="20"/>
          <w:szCs w:val="20"/>
        </w:rPr>
        <w:t>宋</w:t>
      </w:r>
      <w:r>
        <w:rPr>
          <w:rFonts w:ascii="微軟正黑體" w:eastAsia="微軟正黑體" w:hAnsi="微軟正黑體" w:hint="eastAsia"/>
          <w:sz w:val="20"/>
          <w:szCs w:val="20"/>
        </w:rPr>
        <w:t>‧</w:t>
      </w:r>
      <w:r w:rsidRPr="00583751">
        <w:rPr>
          <w:rFonts w:ascii="微軟正黑體" w:eastAsia="微軟正黑體" w:hAnsi="微軟正黑體" w:hint="eastAsia"/>
          <w:sz w:val="20"/>
          <w:szCs w:val="20"/>
        </w:rPr>
        <w:t>洪覺範</w:t>
      </w:r>
      <w:r>
        <w:rPr>
          <w:rFonts w:ascii="微軟正黑體" w:eastAsia="微軟正黑體" w:hAnsi="微軟正黑體" w:hint="eastAsia"/>
          <w:sz w:val="20"/>
          <w:szCs w:val="20"/>
        </w:rPr>
        <w:t>《</w:t>
      </w:r>
      <w:r w:rsidRPr="00583751">
        <w:rPr>
          <w:rFonts w:ascii="微軟正黑體" w:eastAsia="微軟正黑體" w:hAnsi="微軟正黑體" w:hint="eastAsia"/>
          <w:sz w:val="20"/>
          <w:szCs w:val="20"/>
        </w:rPr>
        <w:t>冷齋夜話</w:t>
      </w:r>
      <w:r>
        <w:rPr>
          <w:rFonts w:ascii="微軟正黑體" w:eastAsia="微軟正黑體" w:hAnsi="微軟正黑體" w:hint="eastAsia"/>
          <w:sz w:val="20"/>
          <w:szCs w:val="20"/>
        </w:rPr>
        <w:t>》：「</w:t>
      </w:r>
      <w:r w:rsidR="00583751" w:rsidRPr="00583751">
        <w:rPr>
          <w:rFonts w:ascii="微軟正黑體" w:eastAsia="微軟正黑體" w:hAnsi="微軟正黑體" w:hint="eastAsia"/>
          <w:sz w:val="20"/>
          <w:szCs w:val="20"/>
        </w:rPr>
        <w:t>白樂天每作詩，令一老嫗解之，問曰：「解否？」嫗曰解，則錄之；不解，則易之。故唐末之詩近於鄙俚也。</w:t>
      </w:r>
      <w:r>
        <w:rPr>
          <w:rFonts w:ascii="微軟正黑體" w:eastAsia="微軟正黑體" w:hAnsi="微軟正黑體" w:hint="eastAsia"/>
          <w:sz w:val="20"/>
          <w:szCs w:val="20"/>
        </w:rPr>
        <w:t>」</w:t>
      </w:r>
    </w:p>
    <w:p w:rsidR="00583751" w:rsidRDefault="00583751" w:rsidP="00EB4311">
      <w:pPr>
        <w:pStyle w:val="a3"/>
        <w:numPr>
          <w:ilvl w:val="0"/>
          <w:numId w:val="1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AA08A9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白氏長慶集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F707E4" w:rsidRDefault="00AA08A9" w:rsidP="00F707E4">
      <w:pPr>
        <w:pStyle w:val="a3"/>
        <w:numPr>
          <w:ilvl w:val="0"/>
          <w:numId w:val="21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F707E4">
        <w:rPr>
          <w:rFonts w:ascii="微軟正黑體" w:eastAsia="微軟正黑體" w:hAnsi="微軟正黑體" w:hint="eastAsia"/>
          <w:sz w:val="20"/>
          <w:szCs w:val="20"/>
        </w:rPr>
        <w:lastRenderedPageBreak/>
        <w:t>白居易曾多次編輯自己的詩文，初名</w:t>
      </w:r>
      <w:r w:rsidRPr="00DE2957">
        <w:rPr>
          <w:rFonts w:ascii="微軟正黑體" w:eastAsia="微軟正黑體" w:hAnsi="微軟正黑體" w:hint="eastAsia"/>
          <w:sz w:val="20"/>
          <w:szCs w:val="20"/>
          <w:u w:val="wave"/>
        </w:rPr>
        <w:t>白氏長慶集</w:t>
      </w:r>
      <w:r w:rsidRPr="00F707E4">
        <w:rPr>
          <w:rFonts w:ascii="微軟正黑體" w:eastAsia="微軟正黑體" w:hAnsi="微軟正黑體" w:hint="eastAsia"/>
          <w:sz w:val="20"/>
          <w:szCs w:val="20"/>
        </w:rPr>
        <w:t>，後改名</w:t>
      </w:r>
      <w:r w:rsidRPr="00DE2957">
        <w:rPr>
          <w:rFonts w:ascii="微軟正黑體" w:eastAsia="微軟正黑體" w:hAnsi="微軟正黑體" w:hint="eastAsia"/>
          <w:sz w:val="20"/>
          <w:szCs w:val="20"/>
          <w:u w:val="wave"/>
        </w:rPr>
        <w:t>白氏文集</w:t>
      </w:r>
      <w:r w:rsidRPr="00F707E4">
        <w:rPr>
          <w:rFonts w:ascii="微軟正黑體" w:eastAsia="微軟正黑體" w:hAnsi="微軟正黑體" w:hint="eastAsia"/>
          <w:sz w:val="20"/>
          <w:szCs w:val="20"/>
        </w:rPr>
        <w:t>，所以詩文絕大部分都得以保存下來。</w:t>
      </w:r>
    </w:p>
    <w:p w:rsidR="00F707E4" w:rsidRDefault="00AA08A9" w:rsidP="00F707E4">
      <w:pPr>
        <w:pStyle w:val="a3"/>
        <w:numPr>
          <w:ilvl w:val="0"/>
          <w:numId w:val="21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F707E4">
        <w:rPr>
          <w:rFonts w:ascii="微軟正黑體" w:eastAsia="微軟正黑體" w:hAnsi="微軟正黑體" w:hint="eastAsia"/>
          <w:sz w:val="20"/>
          <w:szCs w:val="20"/>
        </w:rPr>
        <w:t>白居易一生文學創作的主要成就在於詩歌，他曾把自己的詩歌分成四類：</w:t>
      </w:r>
    </w:p>
    <w:p w:rsidR="00F707E4" w:rsidRDefault="00AA08A9" w:rsidP="00331D96">
      <w:pPr>
        <w:pStyle w:val="a3"/>
        <w:numPr>
          <w:ilvl w:val="0"/>
          <w:numId w:val="22"/>
        </w:numPr>
        <w:ind w:leftChars="0" w:left="1701" w:hanging="283"/>
        <w:rPr>
          <w:rFonts w:ascii="微軟正黑體" w:eastAsia="微軟正黑體" w:hAnsi="微軟正黑體"/>
          <w:sz w:val="20"/>
          <w:szCs w:val="20"/>
        </w:rPr>
      </w:pPr>
      <w:r w:rsidRPr="00F707E4">
        <w:rPr>
          <w:rFonts w:ascii="微軟正黑體" w:eastAsia="微軟正黑體" w:hAnsi="微軟正黑體" w:hint="eastAsia"/>
          <w:sz w:val="20"/>
          <w:szCs w:val="20"/>
          <w:u w:val="double"/>
        </w:rPr>
        <w:t>諷諭詩</w:t>
      </w:r>
      <w:r w:rsidR="00F707E4">
        <w:rPr>
          <w:rFonts w:ascii="微軟正黑體" w:eastAsia="微軟正黑體" w:hAnsi="微軟正黑體" w:hint="eastAsia"/>
          <w:sz w:val="20"/>
          <w:szCs w:val="20"/>
        </w:rPr>
        <w:t>──</w:t>
      </w:r>
      <w:r w:rsidR="00F707E4" w:rsidRPr="00F707E4">
        <w:rPr>
          <w:rFonts w:ascii="微軟正黑體" w:eastAsia="微軟正黑體" w:hAnsi="微軟正黑體" w:hint="eastAsia"/>
          <w:sz w:val="20"/>
          <w:szCs w:val="20"/>
        </w:rPr>
        <w:t>最能表現他的文學理論，廣泛反映中唐社會各方面的問題，成就最高，</w:t>
      </w:r>
      <w:r w:rsidR="00F707E4" w:rsidRPr="00DE2957">
        <w:rPr>
          <w:rFonts w:ascii="微軟正黑體" w:eastAsia="微軟正黑體" w:hAnsi="微軟正黑體" w:hint="eastAsia"/>
          <w:sz w:val="20"/>
          <w:szCs w:val="20"/>
          <w:u w:val="wave"/>
        </w:rPr>
        <w:t>秦中吟</w:t>
      </w:r>
      <w:r w:rsidR="00F707E4" w:rsidRPr="00F707E4">
        <w:rPr>
          <w:rFonts w:ascii="微軟正黑體" w:eastAsia="微軟正黑體" w:hAnsi="微軟正黑體" w:hint="eastAsia"/>
          <w:sz w:val="20"/>
          <w:szCs w:val="20"/>
        </w:rPr>
        <w:t>十首及</w:t>
      </w:r>
      <w:r w:rsidR="00F707E4" w:rsidRPr="00DE2957">
        <w:rPr>
          <w:rFonts w:ascii="微軟正黑體" w:eastAsia="微軟正黑體" w:hAnsi="微軟正黑體" w:hint="eastAsia"/>
          <w:sz w:val="20"/>
          <w:szCs w:val="20"/>
          <w:u w:val="wave"/>
        </w:rPr>
        <w:t>新樂府</w:t>
      </w:r>
      <w:r w:rsidR="00F707E4" w:rsidRPr="00F707E4">
        <w:rPr>
          <w:rFonts w:ascii="微軟正黑體" w:eastAsia="微軟正黑體" w:hAnsi="微軟正黑體" w:hint="eastAsia"/>
          <w:sz w:val="20"/>
          <w:szCs w:val="20"/>
        </w:rPr>
        <w:t>五十首是這類詩的代表作。</w:t>
      </w:r>
    </w:p>
    <w:p w:rsidR="00F707E4" w:rsidRDefault="00AA08A9" w:rsidP="00F707E4">
      <w:pPr>
        <w:pStyle w:val="a3"/>
        <w:numPr>
          <w:ilvl w:val="0"/>
          <w:numId w:val="22"/>
        </w:numPr>
        <w:ind w:leftChars="0" w:left="1701" w:hanging="283"/>
        <w:rPr>
          <w:rFonts w:ascii="微軟正黑體" w:eastAsia="微軟正黑體" w:hAnsi="微軟正黑體"/>
          <w:sz w:val="20"/>
          <w:szCs w:val="20"/>
        </w:rPr>
      </w:pPr>
      <w:r w:rsidRPr="00F707E4">
        <w:rPr>
          <w:rFonts w:ascii="微軟正黑體" w:eastAsia="微軟正黑體" w:hAnsi="微軟正黑體" w:hint="eastAsia"/>
          <w:sz w:val="20"/>
          <w:szCs w:val="20"/>
          <w:u w:val="double"/>
        </w:rPr>
        <w:t>感傷詩</w:t>
      </w:r>
      <w:r w:rsidR="00F707E4">
        <w:rPr>
          <w:rFonts w:ascii="微軟正黑體" w:eastAsia="微軟正黑體" w:hAnsi="微軟正黑體" w:hint="eastAsia"/>
          <w:sz w:val="20"/>
          <w:szCs w:val="20"/>
        </w:rPr>
        <w:t>──</w:t>
      </w:r>
      <w:r w:rsidR="00331D96" w:rsidRPr="00F707E4">
        <w:rPr>
          <w:rFonts w:ascii="微軟正黑體" w:eastAsia="微軟正黑體" w:hAnsi="微軟正黑體" w:hint="eastAsia"/>
          <w:sz w:val="20"/>
          <w:szCs w:val="20"/>
        </w:rPr>
        <w:t>多半作於貶謫時期，寫一時感觸，往往有深沉的寄託，如兩大長篇敘事詩</w:t>
      </w:r>
      <w:r w:rsidR="00331D96" w:rsidRPr="00DE2957">
        <w:rPr>
          <w:rFonts w:ascii="微軟正黑體" w:eastAsia="微軟正黑體" w:hAnsi="微軟正黑體" w:hint="eastAsia"/>
          <w:sz w:val="20"/>
          <w:szCs w:val="20"/>
          <w:u w:val="wave"/>
        </w:rPr>
        <w:t>長恨歌</w:t>
      </w:r>
      <w:r w:rsidR="00331D96" w:rsidRPr="00F707E4">
        <w:rPr>
          <w:rFonts w:ascii="微軟正黑體" w:eastAsia="微軟正黑體" w:hAnsi="微軟正黑體" w:hint="eastAsia"/>
          <w:sz w:val="20"/>
          <w:szCs w:val="20"/>
        </w:rPr>
        <w:t>、</w:t>
      </w:r>
      <w:r w:rsidR="00331D96" w:rsidRPr="00DE2957">
        <w:rPr>
          <w:rFonts w:ascii="微軟正黑體" w:eastAsia="微軟正黑體" w:hAnsi="微軟正黑體" w:hint="eastAsia"/>
          <w:sz w:val="20"/>
          <w:szCs w:val="20"/>
          <w:u w:val="wave"/>
        </w:rPr>
        <w:t>琵琶行</w:t>
      </w:r>
      <w:r w:rsidR="00331D96" w:rsidRPr="00F707E4">
        <w:rPr>
          <w:rFonts w:ascii="微軟正黑體" w:eastAsia="微軟正黑體" w:hAnsi="微軟正黑體" w:hint="eastAsia"/>
          <w:sz w:val="20"/>
          <w:szCs w:val="20"/>
        </w:rPr>
        <w:t>，藝術成就很高，是詩歌史上不可多得的名篇。</w:t>
      </w:r>
    </w:p>
    <w:p w:rsidR="00F707E4" w:rsidRDefault="00AA08A9" w:rsidP="00F707E4">
      <w:pPr>
        <w:pStyle w:val="a3"/>
        <w:numPr>
          <w:ilvl w:val="0"/>
          <w:numId w:val="22"/>
        </w:numPr>
        <w:ind w:leftChars="0" w:left="1701" w:hanging="283"/>
        <w:rPr>
          <w:rFonts w:ascii="微軟正黑體" w:eastAsia="微軟正黑體" w:hAnsi="微軟正黑體"/>
          <w:sz w:val="20"/>
          <w:szCs w:val="20"/>
        </w:rPr>
      </w:pPr>
      <w:r w:rsidRPr="00F707E4">
        <w:rPr>
          <w:rFonts w:ascii="微軟正黑體" w:eastAsia="微軟正黑體" w:hAnsi="微軟正黑體" w:hint="eastAsia"/>
          <w:sz w:val="20"/>
          <w:szCs w:val="20"/>
          <w:u w:val="double"/>
        </w:rPr>
        <w:t>閒適詩</w:t>
      </w:r>
      <w:r w:rsidR="00331D96" w:rsidRPr="00DE2957">
        <w:rPr>
          <w:rFonts w:ascii="微軟正黑體" w:eastAsia="微軟正黑體" w:hAnsi="微軟正黑體" w:hint="eastAsia"/>
          <w:sz w:val="20"/>
          <w:szCs w:val="20"/>
        </w:rPr>
        <w:t>、(4)</w:t>
      </w:r>
      <w:r w:rsidR="00331D96" w:rsidRPr="00F707E4">
        <w:rPr>
          <w:rFonts w:ascii="微軟正黑體" w:eastAsia="微軟正黑體" w:hAnsi="微軟正黑體" w:hint="eastAsia"/>
          <w:sz w:val="20"/>
          <w:szCs w:val="20"/>
          <w:u w:val="double"/>
        </w:rPr>
        <w:t>雜律詩</w:t>
      </w:r>
      <w:r w:rsidR="00331D96">
        <w:rPr>
          <w:rFonts w:ascii="微軟正黑體" w:eastAsia="微軟正黑體" w:hAnsi="微軟正黑體" w:hint="eastAsia"/>
          <w:sz w:val="20"/>
          <w:szCs w:val="20"/>
        </w:rPr>
        <w:t>──</w:t>
      </w:r>
      <w:r w:rsidR="00331D96" w:rsidRPr="00F707E4">
        <w:rPr>
          <w:rFonts w:ascii="微軟正黑體" w:eastAsia="微軟正黑體" w:hAnsi="微軟正黑體" w:hint="eastAsia"/>
          <w:sz w:val="20"/>
          <w:szCs w:val="20"/>
        </w:rPr>
        <w:t>雖然數量很多，但大抵流連光景之作，其價值較前兩者為低。</w:t>
      </w:r>
    </w:p>
    <w:p w:rsidR="00D04254" w:rsidRPr="00D04254" w:rsidRDefault="00D04254" w:rsidP="00D04254">
      <w:pPr>
        <w:pStyle w:val="a3"/>
        <w:numPr>
          <w:ilvl w:val="0"/>
          <w:numId w:val="21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D04254">
        <w:rPr>
          <w:rFonts w:ascii="微軟正黑體" w:eastAsia="微軟正黑體" w:hAnsi="微軟正黑體" w:hint="eastAsia"/>
          <w:sz w:val="20"/>
          <w:szCs w:val="20"/>
        </w:rPr>
        <w:t>白居易</w:t>
      </w:r>
      <w:r w:rsidRPr="00D04254">
        <w:rPr>
          <w:rFonts w:ascii="微軟正黑體" w:eastAsia="微軟正黑體" w:hAnsi="微軟正黑體" w:cs="Arial"/>
          <w:sz w:val="20"/>
          <w:szCs w:val="20"/>
        </w:rPr>
        <w:t>與</w:t>
      </w:r>
      <w:r w:rsidRPr="00D04254">
        <w:rPr>
          <w:rFonts w:ascii="微軟正黑體" w:eastAsia="微軟正黑體" w:hAnsi="微軟正黑體" w:hint="eastAsia"/>
          <w:sz w:val="20"/>
          <w:szCs w:val="20"/>
        </w:rPr>
        <w:t>元稹</w:t>
      </w:r>
      <w:r w:rsidRPr="00D04254">
        <w:rPr>
          <w:rFonts w:ascii="微軟正黑體" w:eastAsia="微軟正黑體" w:hAnsi="微軟正黑體" w:cs="Arial"/>
          <w:sz w:val="20"/>
          <w:szCs w:val="20"/>
        </w:rPr>
        <w:t>詩風格</w:t>
      </w:r>
      <w:r w:rsidRPr="00D04254">
        <w:rPr>
          <w:rFonts w:ascii="微軟正黑體" w:eastAsia="微軟正黑體" w:hAnsi="微軟正黑體" w:cs="Arial" w:hint="eastAsia"/>
          <w:sz w:val="20"/>
          <w:szCs w:val="20"/>
        </w:rPr>
        <w:t>平易，</w:t>
      </w:r>
      <w:r w:rsidRPr="00D04254">
        <w:rPr>
          <w:rFonts w:ascii="微軟正黑體" w:eastAsia="微軟正黑體" w:hAnsi="微軟正黑體" w:cs="Arial"/>
          <w:sz w:val="20"/>
          <w:szCs w:val="20"/>
        </w:rPr>
        <w:t>盛行在</w:t>
      </w:r>
      <w:r w:rsidRPr="00D04254">
        <w:rPr>
          <w:rFonts w:ascii="微軟正黑體" w:eastAsia="微軟正黑體" w:hAnsi="微軟正黑體"/>
          <w:sz w:val="20"/>
          <w:szCs w:val="20"/>
        </w:rPr>
        <w:t>憲宗</w:t>
      </w:r>
      <w:r w:rsidRPr="00D04254">
        <w:rPr>
          <w:rFonts w:ascii="微軟正黑體" w:eastAsia="微軟正黑體" w:hAnsi="微軟正黑體" w:cs="Arial" w:hint="eastAsia"/>
          <w:sz w:val="20"/>
          <w:szCs w:val="20"/>
        </w:rPr>
        <w:t xml:space="preserve"> </w:t>
      </w:r>
      <w:r w:rsidRPr="00D04254">
        <w:rPr>
          <w:rFonts w:ascii="微軟正黑體" w:eastAsia="微軟正黑體" w:hAnsi="微軟正黑體"/>
          <w:sz w:val="20"/>
          <w:szCs w:val="20"/>
        </w:rPr>
        <w:t>元和</w:t>
      </w:r>
      <w:r w:rsidRPr="00D04254">
        <w:rPr>
          <w:rFonts w:ascii="微軟正黑體" w:eastAsia="微軟正黑體" w:hAnsi="微軟正黑體" w:cs="Arial"/>
          <w:sz w:val="20"/>
          <w:szCs w:val="20"/>
        </w:rPr>
        <w:t>年間</w:t>
      </w:r>
      <w:r w:rsidRPr="00D04254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Pr="00D04254">
        <w:rPr>
          <w:rFonts w:ascii="微軟正黑體" w:eastAsia="微軟正黑體" w:hAnsi="微軟正黑體" w:cs="Arial"/>
          <w:sz w:val="20"/>
          <w:szCs w:val="20"/>
        </w:rPr>
        <w:t>稱</w:t>
      </w:r>
      <w:r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微軟正黑體" w:eastAsia="微軟正黑體" w:hAnsi="微軟正黑體" w:cs="Arial"/>
          <w:color w:val="FFFFFF" w:themeColor="background1"/>
          <w:sz w:val="20"/>
          <w:szCs w:val="20"/>
        </w:rPr>
        <w:t>元和體</w:t>
      </w:r>
      <w:r>
        <w:rPr>
          <w:rFonts w:ascii="標楷體" w:eastAsia="標楷體" w:hAnsi="標楷體" w:hint="eastAsia"/>
          <w:kern w:val="0"/>
        </w:rPr>
        <w:t xml:space="preserve">  】</w:t>
      </w:r>
      <w:r w:rsidRPr="00D04254">
        <w:rPr>
          <w:rFonts w:ascii="微軟正黑體" w:eastAsia="微軟正黑體" w:hAnsi="微軟正黑體" w:cs="Arial"/>
          <w:sz w:val="20"/>
          <w:szCs w:val="20"/>
        </w:rPr>
        <w:t>。</w:t>
      </w:r>
    </w:p>
    <w:p w:rsidR="006433A8" w:rsidRPr="003E2083" w:rsidRDefault="006433A8" w:rsidP="003E2083">
      <w:pPr>
        <w:pStyle w:val="a3"/>
        <w:numPr>
          <w:ilvl w:val="0"/>
          <w:numId w:val="25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3E2083">
        <w:rPr>
          <w:rFonts w:ascii="微軟正黑體" w:eastAsia="微軟正黑體" w:hAnsi="微軟正黑體" w:hint="eastAsia"/>
          <w:sz w:val="20"/>
          <w:szCs w:val="20"/>
        </w:rPr>
        <w:t>白居易的詩流傳極為廣泛，白居易的詩文不僅在中國文學史上占有重要地位，而且對日本、韓國、新加坡等國家的文化都產生了深遠影響。日本嵯峨天皇曾大量抄寫吟誦；雞林（新</w:t>
      </w:r>
      <w:smartTag w:uri="urn:schemas-microsoft-com:office:smarttags" w:element="PersonName">
        <w:r w:rsidRPr="003E2083">
          <w:rPr>
            <w:rFonts w:ascii="微軟正黑體" w:eastAsia="微軟正黑體" w:hAnsi="微軟正黑體" w:hint="eastAsia"/>
            <w:sz w:val="20"/>
            <w:szCs w:val="20"/>
          </w:rPr>
          <w:t>羅</w:t>
        </w:r>
      </w:smartTag>
      <w:r w:rsidRPr="003E2083">
        <w:rPr>
          <w:rFonts w:ascii="微軟正黑體" w:eastAsia="微軟正黑體" w:hAnsi="微軟正黑體" w:hint="eastAsia"/>
          <w:sz w:val="20"/>
          <w:szCs w:val="20"/>
        </w:rPr>
        <w:t>國）宰相出重金搜求白詩，一篇一百金。自從有詩以來，其作品為外國人士所珍視，白居易可算是第一人。</w:t>
      </w:r>
    </w:p>
    <w:p w:rsidR="00AB235A" w:rsidRPr="00D04254" w:rsidRDefault="00AB235A" w:rsidP="00013D08">
      <w:pPr>
        <w:rPr>
          <w:rFonts w:ascii="標楷體" w:eastAsia="標楷體" w:hAnsi="標楷體"/>
        </w:rPr>
      </w:pPr>
    </w:p>
    <w:p w:rsidR="00283818" w:rsidRDefault="00E65A09" w:rsidP="008A68EB">
      <w:pPr>
        <w:pStyle w:val="a3"/>
        <w:numPr>
          <w:ilvl w:val="0"/>
          <w:numId w:val="1"/>
        </w:numPr>
        <w:spacing w:beforeLines="50" w:before="180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2A4072" w:rsidRPr="00013D08" w:rsidRDefault="00013D08" w:rsidP="008A68EB">
      <w:pPr>
        <w:pStyle w:val="a3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013D08">
        <w:rPr>
          <w:rFonts w:ascii="標楷體" w:eastAsia="標楷體" w:hAnsi="標楷體" w:hint="eastAsia"/>
          <w:kern w:val="0"/>
          <w:szCs w:val="24"/>
        </w:rPr>
        <w:t>本詩選自白氏長慶集。行，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  <w:szCs w:val="24"/>
        </w:rPr>
        <w:t>樂府詩</w:t>
      </w:r>
      <w:r w:rsidR="0050633F" w:rsidRPr="00EB266A">
        <w:rPr>
          <w:rFonts w:ascii="標楷體" w:eastAsia="標楷體" w:hAnsi="標楷體" w:hint="eastAsia"/>
          <w:color w:val="FFFFFF" w:themeColor="background1"/>
          <w:kern w:val="0"/>
        </w:rPr>
        <w:t xml:space="preserve"> </w:t>
      </w:r>
      <w:r w:rsidR="0050633F">
        <w:rPr>
          <w:rFonts w:ascii="標楷體" w:eastAsia="標楷體" w:hAnsi="標楷體" w:hint="eastAsia"/>
          <w:kern w:val="0"/>
        </w:rPr>
        <w:t xml:space="preserve"> 1】</w:t>
      </w:r>
      <w:r w:rsidRPr="00013D08">
        <w:rPr>
          <w:rFonts w:ascii="標楷體" w:eastAsia="標楷體" w:hAnsi="標楷體" w:hint="eastAsia"/>
          <w:kern w:val="0"/>
          <w:szCs w:val="24"/>
        </w:rPr>
        <w:t>的一體，如漢樂府飲馬長城窟行。作者藉敘述</w:t>
      </w:r>
      <w:r w:rsidRPr="009B2444">
        <w:rPr>
          <w:rFonts w:ascii="標楷體" w:eastAsia="標楷體" w:hAnsi="標楷體" w:hint="eastAsia"/>
          <w:kern w:val="0"/>
          <w:szCs w:val="24"/>
        </w:rPr>
        <w:t>琵琶女</w:t>
      </w:r>
      <w:r w:rsidRPr="00013D08">
        <w:rPr>
          <w:rFonts w:ascii="標楷體" w:eastAsia="標楷體" w:hAnsi="標楷體" w:hint="eastAsia"/>
          <w:kern w:val="0"/>
          <w:szCs w:val="24"/>
        </w:rPr>
        <w:t>的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  <w:szCs w:val="24"/>
        </w:rPr>
        <w:t>高超技藝</w:t>
      </w:r>
      <w:r w:rsidR="0050633F">
        <w:rPr>
          <w:rFonts w:ascii="標楷體" w:eastAsia="標楷體" w:hAnsi="標楷體" w:hint="eastAsia"/>
          <w:kern w:val="0"/>
        </w:rPr>
        <w:t xml:space="preserve">  </w:t>
      </w:r>
      <w:r w:rsidR="00E40407">
        <w:rPr>
          <w:rFonts w:ascii="標楷體" w:eastAsia="標楷體" w:hAnsi="標楷體" w:hint="eastAsia"/>
          <w:kern w:val="0"/>
        </w:rPr>
        <w:t>2</w:t>
      </w:r>
      <w:r w:rsidR="0050633F">
        <w:rPr>
          <w:rFonts w:ascii="標楷體" w:eastAsia="標楷體" w:hAnsi="標楷體" w:hint="eastAsia"/>
          <w:kern w:val="0"/>
        </w:rPr>
        <w:t>】</w:t>
      </w:r>
      <w:r w:rsidRPr="00013D08">
        <w:rPr>
          <w:rFonts w:ascii="標楷體" w:eastAsia="標楷體" w:hAnsi="標楷體" w:hint="eastAsia"/>
          <w:kern w:val="0"/>
          <w:szCs w:val="24"/>
        </w:rPr>
        <w:t>及其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  <w:szCs w:val="24"/>
        </w:rPr>
        <w:t>淒涼身世</w:t>
      </w:r>
      <w:r w:rsidR="0050633F">
        <w:rPr>
          <w:rFonts w:ascii="標楷體" w:eastAsia="標楷體" w:hAnsi="標楷體" w:hint="eastAsia"/>
          <w:kern w:val="0"/>
        </w:rPr>
        <w:t xml:space="preserve">  </w:t>
      </w:r>
      <w:r w:rsidR="00E40407">
        <w:rPr>
          <w:rFonts w:ascii="標楷體" w:eastAsia="標楷體" w:hAnsi="標楷體" w:hint="eastAsia"/>
          <w:kern w:val="0"/>
        </w:rPr>
        <w:t>3</w:t>
      </w:r>
      <w:r w:rsidR="0050633F">
        <w:rPr>
          <w:rFonts w:ascii="標楷體" w:eastAsia="標楷體" w:hAnsi="標楷體" w:hint="eastAsia"/>
          <w:kern w:val="0"/>
        </w:rPr>
        <w:t>】</w:t>
      </w:r>
      <w:r w:rsidRPr="00013D08">
        <w:rPr>
          <w:rFonts w:ascii="標楷體" w:eastAsia="標楷體" w:hAnsi="標楷體" w:hint="eastAsia"/>
          <w:kern w:val="0"/>
          <w:szCs w:val="24"/>
        </w:rPr>
        <w:t>，抒發自身遭貶斥的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  <w:szCs w:val="24"/>
        </w:rPr>
        <w:t>抑鬱悲悽</w:t>
      </w:r>
      <w:r w:rsidR="0050633F">
        <w:rPr>
          <w:rFonts w:ascii="標楷體" w:eastAsia="標楷體" w:hAnsi="標楷體" w:hint="eastAsia"/>
          <w:kern w:val="0"/>
        </w:rPr>
        <w:t xml:space="preserve">  </w:t>
      </w:r>
      <w:r w:rsidR="00E40407">
        <w:rPr>
          <w:rFonts w:ascii="標楷體" w:eastAsia="標楷體" w:hAnsi="標楷體" w:hint="eastAsia"/>
          <w:kern w:val="0"/>
        </w:rPr>
        <w:t>4</w:t>
      </w:r>
      <w:r w:rsidR="0050633F">
        <w:rPr>
          <w:rFonts w:ascii="標楷體" w:eastAsia="標楷體" w:hAnsi="標楷體" w:hint="eastAsia"/>
          <w:kern w:val="0"/>
        </w:rPr>
        <w:t>】</w:t>
      </w:r>
      <w:r w:rsidRPr="00013D08">
        <w:rPr>
          <w:rFonts w:ascii="標楷體" w:eastAsia="標楷體" w:hAnsi="標楷體" w:hint="eastAsia"/>
          <w:kern w:val="0"/>
          <w:szCs w:val="24"/>
        </w:rPr>
        <w:t>之情。</w:t>
      </w:r>
    </w:p>
    <w:p w:rsidR="00013D08" w:rsidRPr="00210520" w:rsidRDefault="00013D08" w:rsidP="008A68EB">
      <w:pPr>
        <w:pStyle w:val="a3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013D08">
        <w:rPr>
          <w:rFonts w:ascii="標楷體" w:eastAsia="標楷體" w:hAnsi="標楷體" w:hint="eastAsia"/>
          <w:kern w:val="0"/>
          <w:szCs w:val="24"/>
        </w:rPr>
        <w:t>唐憲宗元和</w:t>
      </w:r>
      <w:r w:rsidR="009B2444">
        <w:rPr>
          <w:rFonts w:ascii="標楷體" w:eastAsia="標楷體" w:hAnsi="標楷體" w:hint="eastAsia"/>
          <w:kern w:val="0"/>
          <w:szCs w:val="24"/>
        </w:rPr>
        <w:t>10</w:t>
      </w:r>
      <w:r w:rsidRPr="00013D08">
        <w:rPr>
          <w:rFonts w:ascii="標楷體" w:eastAsia="標楷體" w:hAnsi="標楷體" w:hint="eastAsia"/>
          <w:kern w:val="0"/>
          <w:szCs w:val="24"/>
        </w:rPr>
        <w:t>年（</w:t>
      </w:r>
      <w:r w:rsidR="009B2444">
        <w:rPr>
          <w:rFonts w:ascii="標楷體" w:eastAsia="標楷體" w:hAnsi="標楷體" w:hint="eastAsia"/>
          <w:kern w:val="0"/>
          <w:szCs w:val="24"/>
        </w:rPr>
        <w:t>815</w:t>
      </w:r>
      <w:r w:rsidRPr="00013D08">
        <w:rPr>
          <w:rFonts w:ascii="標楷體" w:eastAsia="標楷體" w:hAnsi="標楷體" w:hint="eastAsia"/>
          <w:kern w:val="0"/>
          <w:szCs w:val="24"/>
        </w:rPr>
        <w:t>），宰相武元衡遭政敵派人行刺致死，白居易基於</w:t>
      </w:r>
      <w:r w:rsidRPr="002A6F63">
        <w:rPr>
          <w:rFonts w:ascii="標楷體" w:eastAsia="標楷體" w:hAnsi="標楷體" w:hint="eastAsia"/>
          <w:kern w:val="0"/>
          <w:szCs w:val="24"/>
          <w:u w:val="double"/>
        </w:rPr>
        <w:t>義憤</w:t>
      </w:r>
      <w:r w:rsidR="002D407C" w:rsidRPr="002D407C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2D407C" w:rsidRPr="002D407C">
        <w:rPr>
          <w:rFonts w:ascii="微軟正黑體" w:eastAsia="微軟正黑體" w:hAnsi="微軟正黑體" w:hint="eastAsia"/>
          <w:sz w:val="18"/>
          <w:szCs w:val="18"/>
        </w:rPr>
        <w:t>出於正義的憤怒</w:t>
      </w:r>
      <w:r w:rsidR="002D407C" w:rsidRPr="002D407C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013D08">
        <w:rPr>
          <w:rFonts w:ascii="標楷體" w:eastAsia="標楷體" w:hAnsi="標楷體" w:hint="eastAsia"/>
          <w:kern w:val="0"/>
          <w:szCs w:val="24"/>
        </w:rPr>
        <w:t>，上疏急請緝兇，因而得罪權貴，被指越權。同時又遭人誣陷，謂其母看花墮井而死，他卻作賞花及新井詩，</w:t>
      </w:r>
      <w:r w:rsidRPr="0050633F">
        <w:rPr>
          <w:rFonts w:ascii="標楷體" w:eastAsia="標楷體" w:hAnsi="標楷體" w:hint="eastAsia"/>
          <w:kern w:val="0"/>
          <w:szCs w:val="24"/>
        </w:rPr>
        <w:t>有傷</w:t>
      </w:r>
      <w:r w:rsidRPr="002A6F63">
        <w:rPr>
          <w:rFonts w:ascii="標楷體" w:eastAsia="標楷體" w:hAnsi="標楷體" w:hint="eastAsia"/>
          <w:kern w:val="0"/>
          <w:szCs w:val="24"/>
          <w:u w:val="double"/>
        </w:rPr>
        <w:t>名教</w:t>
      </w:r>
      <w:r w:rsidR="002A6F63" w:rsidRPr="002A6F63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2A6F63" w:rsidRPr="002A6F63">
        <w:rPr>
          <w:rFonts w:ascii="微軟正黑體" w:eastAsia="微軟正黑體" w:hAnsi="微軟正黑體" w:hint="eastAsia"/>
          <w:sz w:val="18"/>
          <w:szCs w:val="18"/>
        </w:rPr>
        <w:t>名分與教化。指以儒家所定的名分與倫常道德為準則的禮法</w:t>
      </w:r>
      <w:r w:rsidR="002A6F63" w:rsidRPr="002A6F63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013D08">
        <w:rPr>
          <w:rFonts w:ascii="標楷體" w:eastAsia="標楷體" w:hAnsi="標楷體" w:hint="eastAsia"/>
          <w:kern w:val="0"/>
          <w:szCs w:val="24"/>
        </w:rPr>
        <w:t>，故被貶為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EB266A">
        <w:rPr>
          <w:rFonts w:ascii="標楷體" w:eastAsia="標楷體" w:hAnsi="標楷體" w:hint="eastAsia"/>
          <w:color w:val="FFFFFF" w:themeColor="background1"/>
          <w:kern w:val="0"/>
          <w:szCs w:val="24"/>
        </w:rPr>
        <w:t>江州司馬</w:t>
      </w:r>
      <w:r w:rsidR="00E40407">
        <w:rPr>
          <w:rFonts w:ascii="標楷體" w:eastAsia="標楷體" w:hAnsi="標楷體" w:hint="eastAsia"/>
          <w:kern w:val="0"/>
        </w:rPr>
        <w:t xml:space="preserve">  5】</w:t>
      </w:r>
      <w:r w:rsidR="00210520" w:rsidRPr="00210520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210520" w:rsidRPr="00210520">
        <w:rPr>
          <w:rFonts w:ascii="微軟正黑體" w:eastAsia="微軟正黑體" w:hAnsi="微軟正黑體" w:hint="eastAsia"/>
          <w:sz w:val="18"/>
          <w:szCs w:val="18"/>
        </w:rPr>
        <w:t>多用來安置貶謫者，並無固定職務可言</w:t>
      </w:r>
      <w:r w:rsidR="00210520" w:rsidRPr="00210520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013D08">
        <w:rPr>
          <w:rFonts w:ascii="標楷體" w:eastAsia="標楷體" w:hAnsi="標楷體" w:hint="eastAsia"/>
          <w:kern w:val="0"/>
          <w:szCs w:val="24"/>
        </w:rPr>
        <w:t>。</w:t>
      </w:r>
      <w:r w:rsidR="00210520">
        <w:rPr>
          <w:rFonts w:ascii="標楷體" w:eastAsia="標楷體" w:hAnsi="標楷體" w:hint="eastAsia"/>
          <w:kern w:val="0"/>
          <w:szCs w:val="24"/>
        </w:rPr>
        <w:t>第</w:t>
      </w:r>
      <w:r w:rsidR="00210520" w:rsidRPr="00210520">
        <w:rPr>
          <w:rFonts w:ascii="標楷體" w:eastAsia="標楷體" w:hAnsi="標楷體" w:hint="eastAsia"/>
          <w:kern w:val="0"/>
          <w:szCs w:val="24"/>
        </w:rPr>
        <w:t>二</w:t>
      </w:r>
      <w:r w:rsidRPr="00210520">
        <w:rPr>
          <w:rFonts w:ascii="標楷體" w:eastAsia="標楷體" w:hAnsi="標楷體" w:hint="eastAsia"/>
          <w:kern w:val="0"/>
          <w:szCs w:val="24"/>
        </w:rPr>
        <w:t>年秋</w:t>
      </w:r>
      <w:r w:rsidR="00210520">
        <w:rPr>
          <w:rFonts w:ascii="標楷體" w:eastAsia="標楷體" w:hAnsi="標楷體" w:hint="eastAsia"/>
          <w:kern w:val="0"/>
          <w:szCs w:val="24"/>
        </w:rPr>
        <w:t>天</w:t>
      </w:r>
      <w:r w:rsidRPr="00210520">
        <w:rPr>
          <w:rFonts w:ascii="標楷體" w:eastAsia="標楷體" w:hAnsi="標楷體" w:hint="eastAsia"/>
          <w:kern w:val="0"/>
          <w:szCs w:val="24"/>
        </w:rPr>
        <w:t>，白居易有感於自己的遭遇因而作此詩。</w:t>
      </w:r>
    </w:p>
    <w:p w:rsidR="00013D08" w:rsidRPr="00013D08" w:rsidRDefault="00013D08" w:rsidP="008A68EB">
      <w:pPr>
        <w:pStyle w:val="a3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013D08">
        <w:rPr>
          <w:rFonts w:ascii="標楷體" w:eastAsia="標楷體" w:hAnsi="標楷體" w:hint="eastAsia"/>
          <w:kern w:val="0"/>
        </w:rPr>
        <w:t>本詩詩前有序，用以說明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643DA2">
        <w:rPr>
          <w:rFonts w:ascii="標楷體" w:eastAsia="標楷體" w:hAnsi="標楷體" w:hint="eastAsia"/>
          <w:color w:val="FFFFFF" w:themeColor="background1"/>
          <w:kern w:val="0"/>
        </w:rPr>
        <w:t>寫作緣起</w:t>
      </w:r>
      <w:r w:rsidR="00E40407">
        <w:rPr>
          <w:rFonts w:ascii="標楷體" w:eastAsia="標楷體" w:hAnsi="標楷體" w:hint="eastAsia"/>
          <w:kern w:val="0"/>
        </w:rPr>
        <w:t xml:space="preserve">  6】</w:t>
      </w:r>
      <w:r w:rsidRPr="00013D08">
        <w:rPr>
          <w:rFonts w:ascii="標楷體" w:eastAsia="標楷體" w:hAnsi="標楷體" w:hint="eastAsia"/>
          <w:kern w:val="0"/>
        </w:rPr>
        <w:t>。詩中描寫琵琶女的不幸遭遇，具有很強的敘事性，並融入作者謫居的落魄情況，含有豐富的情感。尤其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643DA2">
        <w:rPr>
          <w:rFonts w:ascii="標楷體" w:eastAsia="標楷體" w:hAnsi="標楷體" w:hint="eastAsia"/>
          <w:color w:val="FFFFFF" w:themeColor="background1"/>
          <w:kern w:val="0"/>
        </w:rPr>
        <w:t>描摹樂聲</w:t>
      </w:r>
      <w:r w:rsidR="00E40407">
        <w:rPr>
          <w:rFonts w:ascii="標楷體" w:eastAsia="標楷體" w:hAnsi="標楷體" w:hint="eastAsia"/>
          <w:kern w:val="0"/>
        </w:rPr>
        <w:t xml:space="preserve">  7】</w:t>
      </w:r>
      <w:r w:rsidRPr="00013D08">
        <w:rPr>
          <w:rFonts w:ascii="標楷體" w:eastAsia="標楷體" w:hAnsi="標楷體" w:hint="eastAsia"/>
          <w:kern w:val="0"/>
        </w:rPr>
        <w:t>部分，或直接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643DA2">
        <w:rPr>
          <w:rFonts w:ascii="標楷體" w:eastAsia="標楷體" w:hAnsi="標楷體" w:hint="eastAsia"/>
          <w:color w:val="FFFFFF" w:themeColor="background1"/>
          <w:kern w:val="0"/>
        </w:rPr>
        <w:t>摹寫</w:t>
      </w:r>
      <w:r w:rsidR="00E40407">
        <w:rPr>
          <w:rFonts w:ascii="標楷體" w:eastAsia="標楷體" w:hAnsi="標楷體" w:hint="eastAsia"/>
          <w:kern w:val="0"/>
        </w:rPr>
        <w:t xml:space="preserve">  8】</w:t>
      </w:r>
      <w:r w:rsidRPr="00013D08">
        <w:rPr>
          <w:rFonts w:ascii="標楷體" w:eastAsia="標楷體" w:hAnsi="標楷體" w:hint="eastAsia"/>
          <w:kern w:val="0"/>
        </w:rPr>
        <w:t>，或用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643DA2">
        <w:rPr>
          <w:rFonts w:ascii="標楷體" w:eastAsia="標楷體" w:hAnsi="標楷體" w:hint="eastAsia"/>
          <w:color w:val="FFFFFF" w:themeColor="background1"/>
          <w:kern w:val="0"/>
        </w:rPr>
        <w:t>譬喻</w:t>
      </w:r>
      <w:r w:rsidR="00E40407">
        <w:rPr>
          <w:rFonts w:ascii="標楷體" w:eastAsia="標楷體" w:hAnsi="標楷體" w:hint="eastAsia"/>
          <w:kern w:val="0"/>
        </w:rPr>
        <w:t xml:space="preserve">  9】</w:t>
      </w:r>
      <w:r w:rsidRPr="00013D08">
        <w:rPr>
          <w:rFonts w:ascii="標楷體" w:eastAsia="標楷體" w:hAnsi="標楷體" w:hint="eastAsia"/>
          <w:kern w:val="0"/>
        </w:rPr>
        <w:t>，又將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643DA2">
        <w:rPr>
          <w:rFonts w:ascii="標楷體" w:eastAsia="標楷體" w:hAnsi="標楷體" w:hint="eastAsia"/>
          <w:color w:val="FFFFFF" w:themeColor="background1"/>
          <w:kern w:val="0"/>
        </w:rPr>
        <w:t>樂聲</w:t>
      </w:r>
      <w:r w:rsidR="00E40407">
        <w:rPr>
          <w:rFonts w:ascii="標楷體" w:eastAsia="標楷體" w:hAnsi="標楷體" w:hint="eastAsia"/>
          <w:kern w:val="0"/>
        </w:rPr>
        <w:t xml:space="preserve">  10】</w:t>
      </w:r>
      <w:r w:rsidRPr="00013D08">
        <w:rPr>
          <w:rFonts w:ascii="標楷體" w:eastAsia="標楷體" w:hAnsi="標楷體" w:hint="eastAsia"/>
          <w:kern w:val="0"/>
        </w:rPr>
        <w:t>與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643DA2">
        <w:rPr>
          <w:rFonts w:ascii="標楷體" w:eastAsia="標楷體" w:hAnsi="標楷體" w:hint="eastAsia"/>
          <w:color w:val="FFFFFF" w:themeColor="background1"/>
          <w:kern w:val="0"/>
        </w:rPr>
        <w:t>心聲</w:t>
      </w:r>
      <w:r w:rsidR="00E40407">
        <w:rPr>
          <w:rFonts w:ascii="標楷體" w:eastAsia="標楷體" w:hAnsi="標楷體" w:hint="eastAsia"/>
          <w:kern w:val="0"/>
        </w:rPr>
        <w:t xml:space="preserve">  11】</w:t>
      </w:r>
      <w:r w:rsidRPr="00013D08">
        <w:rPr>
          <w:rFonts w:ascii="標楷體" w:eastAsia="標楷體" w:hAnsi="標楷體" w:hint="eastAsia"/>
          <w:kern w:val="0"/>
        </w:rPr>
        <w:t>結合，都表現了高度的文字技巧，令人讚嘆。</w:t>
      </w:r>
    </w:p>
    <w:p w:rsidR="00303A83" w:rsidRPr="00C03F21" w:rsidRDefault="00D45A1F" w:rsidP="00C03F21">
      <w:pPr>
        <w:pStyle w:val="a3"/>
        <w:numPr>
          <w:ilvl w:val="0"/>
          <w:numId w:val="25"/>
        </w:numPr>
        <w:ind w:leftChars="0" w:left="709" w:hanging="309"/>
        <w:rPr>
          <w:rFonts w:ascii="微軟正黑體" w:eastAsia="微軟正黑體" w:hAnsi="微軟正黑體"/>
          <w:sz w:val="20"/>
          <w:szCs w:val="20"/>
        </w:rPr>
      </w:pPr>
      <w:r w:rsidRPr="00D45A1F">
        <w:rPr>
          <w:rFonts w:ascii="微軟正黑體" w:eastAsia="微軟正黑體" w:hAnsi="微軟正黑體" w:hint="eastAsia"/>
          <w:b/>
          <w:sz w:val="20"/>
          <w:szCs w:val="20"/>
        </w:rPr>
        <w:t>中國歷代敘事名篇</w:t>
      </w:r>
    </w:p>
    <w:p w:rsidR="00C03F21" w:rsidRDefault="00BD2989" w:rsidP="00C03F21">
      <w:pPr>
        <w:pStyle w:val="a3"/>
        <w:numPr>
          <w:ilvl w:val="0"/>
          <w:numId w:val="26"/>
        </w:numPr>
        <w:ind w:leftChars="0" w:left="851" w:hanging="142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  <w:kern w:val="0"/>
        </w:rPr>
        <w:t xml:space="preserve">【  </w:t>
      </w:r>
      <w:r w:rsidR="00C03F21" w:rsidRPr="00643DA2">
        <w:rPr>
          <w:rFonts w:ascii="微軟正黑體" w:eastAsia="微軟正黑體" w:hAnsi="微軟正黑體" w:hint="eastAsia"/>
          <w:b/>
          <w:color w:val="FFFFFF" w:themeColor="background1"/>
          <w:sz w:val="20"/>
          <w:szCs w:val="20"/>
          <w:u w:val="double"/>
        </w:rPr>
        <w:t>孔</w:t>
      </w:r>
      <w:smartTag w:uri="urn:schemas-microsoft-com:office:smarttags" w:element="PersonName">
        <w:r w:rsidR="00C03F21" w:rsidRPr="00643DA2">
          <w:rPr>
            <w:rFonts w:ascii="微軟正黑體" w:eastAsia="微軟正黑體" w:hAnsi="微軟正黑體" w:hint="eastAsia"/>
            <w:b/>
            <w:color w:val="FFFFFF" w:themeColor="background1"/>
            <w:sz w:val="20"/>
            <w:szCs w:val="20"/>
            <w:u w:val="double"/>
          </w:rPr>
          <w:t>雀</w:t>
        </w:r>
      </w:smartTag>
      <w:r w:rsidR="00C03F21" w:rsidRPr="00643DA2">
        <w:rPr>
          <w:rFonts w:ascii="微軟正黑體" w:eastAsia="微軟正黑體" w:hAnsi="微軟正黑體" w:hint="eastAsia"/>
          <w:b/>
          <w:color w:val="FFFFFF" w:themeColor="background1"/>
          <w:sz w:val="20"/>
          <w:szCs w:val="20"/>
          <w:u w:val="double"/>
        </w:rPr>
        <w:t>東南飛</w:t>
      </w:r>
      <w:r>
        <w:rPr>
          <w:rFonts w:ascii="標楷體" w:eastAsia="標楷體" w:hAnsi="標楷體" w:hint="eastAsia"/>
          <w:kern w:val="0"/>
        </w:rPr>
        <w:t xml:space="preserve">  】</w:t>
      </w:r>
      <w:r w:rsidR="00C03F21" w:rsidRPr="00791056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791056" w:rsidRDefault="00791056" w:rsidP="00791056">
      <w:pPr>
        <w:pStyle w:val="a3"/>
        <w:numPr>
          <w:ilvl w:val="0"/>
          <w:numId w:val="2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791056">
        <w:rPr>
          <w:rFonts w:ascii="微軟正黑體" w:eastAsia="微軟正黑體" w:hAnsi="微軟正黑體" w:hint="eastAsia"/>
          <w:sz w:val="20"/>
          <w:szCs w:val="20"/>
        </w:rPr>
        <w:t>價值：約作於東漢獻帝建安年間，作者不詳。中國第一部長篇敘事詩，與蔡琰</w:t>
      </w:r>
      <w:r w:rsidRPr="00791056">
        <w:rPr>
          <w:rFonts w:ascii="微軟正黑體" w:eastAsia="微軟正黑體" w:hAnsi="微軟正黑體" w:hint="eastAsia"/>
          <w:sz w:val="20"/>
          <w:szCs w:val="20"/>
          <w:u w:val="wave"/>
        </w:rPr>
        <w:t>悲憤詩</w:t>
      </w:r>
      <w:r w:rsidRPr="00791056">
        <w:rPr>
          <w:rFonts w:ascii="微軟正黑體" w:eastAsia="微軟正黑體" w:hAnsi="微軟正黑體" w:hint="eastAsia"/>
          <w:sz w:val="20"/>
          <w:szCs w:val="20"/>
        </w:rPr>
        <w:t>並稱「敘事詩雙璧」。</w:t>
      </w:r>
    </w:p>
    <w:p w:rsidR="00791056" w:rsidRDefault="00791056" w:rsidP="00791056">
      <w:pPr>
        <w:pStyle w:val="a3"/>
        <w:numPr>
          <w:ilvl w:val="0"/>
          <w:numId w:val="2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內容：</w:t>
      </w:r>
      <w:r w:rsidRPr="00454E24">
        <w:rPr>
          <w:rFonts w:ascii="微軟正黑體" w:eastAsia="微軟正黑體" w:hAnsi="微軟正黑體" w:hint="eastAsia"/>
          <w:sz w:val="20"/>
          <w:szCs w:val="20"/>
        </w:rPr>
        <w:t>記敘劉蘭芝嫁到焦家，卻為焦母不容而被遣回娘家，兄逼其改嫁。後劉蘭芝投水自盡，焦仲卿亦殉情而死。全詩大量運用鋪陳的寫作手法，敘述了焦仲卿與劉蘭芝的愛情悲劇。</w:t>
      </w:r>
    </w:p>
    <w:p w:rsidR="00791056" w:rsidRDefault="00BD2989" w:rsidP="00C03F21">
      <w:pPr>
        <w:pStyle w:val="a3"/>
        <w:numPr>
          <w:ilvl w:val="0"/>
          <w:numId w:val="26"/>
        </w:numPr>
        <w:ind w:leftChars="0" w:left="851" w:hanging="142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  <w:kern w:val="0"/>
        </w:rPr>
        <w:t xml:space="preserve">【  </w:t>
      </w:r>
      <w:r w:rsidR="00AC2F3A" w:rsidRPr="00643DA2">
        <w:rPr>
          <w:rFonts w:ascii="微軟正黑體" w:eastAsia="微軟正黑體" w:hAnsi="微軟正黑體" w:hint="eastAsia"/>
          <w:b/>
          <w:color w:val="FFFFFF" w:themeColor="background1"/>
          <w:sz w:val="20"/>
          <w:szCs w:val="20"/>
          <w:u w:val="double"/>
        </w:rPr>
        <w:t>悲憤詩</w:t>
      </w:r>
      <w:r>
        <w:rPr>
          <w:rFonts w:ascii="標楷體" w:eastAsia="標楷體" w:hAnsi="標楷體" w:hint="eastAsia"/>
          <w:kern w:val="0"/>
        </w:rPr>
        <w:t xml:space="preserve">  】</w:t>
      </w:r>
      <w:r w:rsidR="00AC2F3A" w:rsidRPr="00AC2F3A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AC2F3A" w:rsidRDefault="00AC2F3A" w:rsidP="00AC2F3A">
      <w:pPr>
        <w:pStyle w:val="a3"/>
        <w:numPr>
          <w:ilvl w:val="0"/>
          <w:numId w:val="29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791056">
        <w:rPr>
          <w:rFonts w:ascii="微軟正黑體" w:eastAsia="微軟正黑體" w:hAnsi="微軟正黑體" w:hint="eastAsia"/>
          <w:sz w:val="20"/>
          <w:szCs w:val="20"/>
        </w:rPr>
        <w:t>價值：</w:t>
      </w:r>
      <w:r w:rsidRPr="00AC2F3A">
        <w:rPr>
          <w:rFonts w:ascii="微軟正黑體" w:eastAsia="微軟正黑體" w:hAnsi="微軟正黑體" w:hint="eastAsia"/>
          <w:sz w:val="20"/>
          <w:szCs w:val="20"/>
        </w:rPr>
        <w:t>東漢蔡琰作，是中國詩史上文人創作的第一首自傳體五言長篇敘事詩。</w:t>
      </w:r>
    </w:p>
    <w:p w:rsidR="00AC2F3A" w:rsidRDefault="00AC2F3A" w:rsidP="00AC2F3A">
      <w:pPr>
        <w:pStyle w:val="a3"/>
        <w:numPr>
          <w:ilvl w:val="0"/>
          <w:numId w:val="29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AC2F3A">
        <w:rPr>
          <w:rFonts w:ascii="微軟正黑體" w:eastAsia="微軟正黑體" w:hAnsi="微軟正黑體" w:hint="eastAsia"/>
          <w:sz w:val="20"/>
          <w:szCs w:val="20"/>
        </w:rPr>
        <w:t>內容：蔡琰是漢代著名學者蔡邕的女兒，博學多才，精通音律。東漢末年，天下大亂，她為胡兵擄掠，身陷南匈奴十二年，生二子，後為曹操贖回。回國之後，寫了本詩抒發自己坎坷的人生遭遇，也見證了時代的動亂。全詩一百零八句，是漢末社會動亂和人民苦難生活的實錄，具有史詩規模和悲劇色彩。</w:t>
      </w:r>
    </w:p>
    <w:p w:rsidR="00AC2F3A" w:rsidRDefault="00BD2989" w:rsidP="00C03F21">
      <w:pPr>
        <w:pStyle w:val="a3"/>
        <w:numPr>
          <w:ilvl w:val="0"/>
          <w:numId w:val="26"/>
        </w:numPr>
        <w:ind w:leftChars="0" w:left="851" w:hanging="142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  <w:kern w:val="0"/>
        </w:rPr>
        <w:t xml:space="preserve">【  </w:t>
      </w:r>
      <w:r w:rsidR="00F57E90" w:rsidRPr="00643DA2">
        <w:rPr>
          <w:rFonts w:ascii="微軟正黑體" w:eastAsia="微軟正黑體" w:hAnsi="微軟正黑體" w:hint="eastAsia"/>
          <w:b/>
          <w:color w:val="FFFFFF" w:themeColor="background1"/>
          <w:sz w:val="20"/>
          <w:szCs w:val="20"/>
          <w:u w:val="double"/>
        </w:rPr>
        <w:t>木蘭詩</w:t>
      </w:r>
      <w:r>
        <w:rPr>
          <w:rFonts w:ascii="標楷體" w:eastAsia="標楷體" w:hAnsi="標楷體" w:hint="eastAsia"/>
          <w:kern w:val="0"/>
        </w:rPr>
        <w:t xml:space="preserve">  】</w:t>
      </w:r>
      <w:r w:rsidR="00F57E90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F57E90" w:rsidRDefault="00F57E90" w:rsidP="00F57E90">
      <w:pPr>
        <w:pStyle w:val="a3"/>
        <w:numPr>
          <w:ilvl w:val="0"/>
          <w:numId w:val="30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791056">
        <w:rPr>
          <w:rFonts w:ascii="微軟正黑體" w:eastAsia="微軟正黑體" w:hAnsi="微軟正黑體" w:hint="eastAsia"/>
          <w:sz w:val="20"/>
          <w:szCs w:val="20"/>
        </w:rPr>
        <w:t>價值：</w:t>
      </w:r>
      <w:r w:rsidRPr="00AC2F3A">
        <w:rPr>
          <w:rFonts w:ascii="微軟正黑體" w:eastAsia="微軟正黑體" w:hAnsi="微軟正黑體" w:hint="eastAsia"/>
          <w:sz w:val="20"/>
          <w:szCs w:val="20"/>
        </w:rPr>
        <w:t>又稱木蘭辭，作者不詳，是南北朝時期北方長篇敘事樂府詩。</w:t>
      </w:r>
    </w:p>
    <w:p w:rsidR="00F57E90" w:rsidRPr="00791056" w:rsidRDefault="00F57E90" w:rsidP="00F57E90">
      <w:pPr>
        <w:pStyle w:val="a3"/>
        <w:numPr>
          <w:ilvl w:val="0"/>
          <w:numId w:val="30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AC2F3A">
        <w:rPr>
          <w:rFonts w:ascii="微軟正黑體" w:eastAsia="微軟正黑體" w:hAnsi="微軟正黑體" w:hint="eastAsia"/>
          <w:sz w:val="20"/>
          <w:szCs w:val="20"/>
        </w:rPr>
        <w:t>內容：記述了木蘭女扮男裝，代父從軍，征戰沙場，凱旋回朝，建功受封，辭官還家的故事，充滿傳奇色彩。</w:t>
      </w:r>
    </w:p>
    <w:p w:rsidR="00C03F21" w:rsidRDefault="00BD2989" w:rsidP="00C03F21">
      <w:pPr>
        <w:pStyle w:val="a3"/>
        <w:numPr>
          <w:ilvl w:val="0"/>
          <w:numId w:val="26"/>
        </w:numPr>
        <w:ind w:leftChars="0" w:left="851" w:hanging="142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  <w:kern w:val="0"/>
        </w:rPr>
        <w:t xml:space="preserve">【  </w:t>
      </w:r>
      <w:r w:rsidR="006621B5" w:rsidRPr="00643DA2">
        <w:rPr>
          <w:rFonts w:ascii="微軟正黑體" w:eastAsia="微軟正黑體" w:hAnsi="微軟正黑體" w:hint="eastAsia"/>
          <w:b/>
          <w:color w:val="FFFFFF" w:themeColor="background1"/>
          <w:sz w:val="20"/>
          <w:szCs w:val="20"/>
          <w:u w:val="double"/>
        </w:rPr>
        <w:t>琵琶行</w:t>
      </w:r>
      <w:r>
        <w:rPr>
          <w:rFonts w:ascii="標楷體" w:eastAsia="標楷體" w:hAnsi="標楷體" w:hint="eastAsia"/>
          <w:kern w:val="0"/>
        </w:rPr>
        <w:t xml:space="preserve">  】</w:t>
      </w:r>
      <w:r w:rsidR="006621B5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6621B5" w:rsidRDefault="006621B5" w:rsidP="006621B5">
      <w:pPr>
        <w:pStyle w:val="a3"/>
        <w:numPr>
          <w:ilvl w:val="0"/>
          <w:numId w:val="31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791056">
        <w:rPr>
          <w:rFonts w:ascii="微軟正黑體" w:eastAsia="微軟正黑體" w:hAnsi="微軟正黑體" w:hint="eastAsia"/>
          <w:sz w:val="20"/>
          <w:szCs w:val="20"/>
        </w:rPr>
        <w:t>價值：</w:t>
      </w:r>
      <w:r w:rsidRPr="00AC2F3A">
        <w:rPr>
          <w:rFonts w:ascii="微軟正黑體" w:eastAsia="微軟正黑體" w:hAnsi="微軟正黑體" w:hint="eastAsia"/>
          <w:sz w:val="20"/>
          <w:szCs w:val="20"/>
        </w:rPr>
        <w:t>唐白居易的長篇敘事詩，為唐代長篇敘事詩名作。</w:t>
      </w:r>
    </w:p>
    <w:p w:rsidR="006621B5" w:rsidRPr="006621B5" w:rsidRDefault="006621B5" w:rsidP="006621B5">
      <w:pPr>
        <w:pStyle w:val="a3"/>
        <w:numPr>
          <w:ilvl w:val="0"/>
          <w:numId w:val="31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AC2F3A">
        <w:rPr>
          <w:rFonts w:ascii="微軟正黑體" w:eastAsia="微軟正黑體" w:hAnsi="微軟正黑體" w:hint="eastAsia"/>
          <w:sz w:val="20"/>
          <w:szCs w:val="20"/>
        </w:rPr>
        <w:t>內容：藉琵琶女的精湛技藝和其淒涼身世，抒發作者屢遭貶謫、天涯淪落的抑鬱惆悵。</w:t>
      </w:r>
    </w:p>
    <w:p w:rsidR="006621B5" w:rsidRDefault="00BD2989" w:rsidP="00C03F21">
      <w:pPr>
        <w:pStyle w:val="a3"/>
        <w:numPr>
          <w:ilvl w:val="0"/>
          <w:numId w:val="26"/>
        </w:numPr>
        <w:ind w:leftChars="0" w:left="851" w:hanging="142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  <w:kern w:val="0"/>
        </w:rPr>
        <w:t xml:space="preserve">【 </w:t>
      </w:r>
      <w:r w:rsidRPr="00643DA2">
        <w:rPr>
          <w:rFonts w:ascii="標楷體" w:eastAsia="標楷體" w:hAnsi="標楷體" w:hint="eastAsia"/>
          <w:color w:val="FFFFFF" w:themeColor="background1"/>
          <w:kern w:val="0"/>
        </w:rPr>
        <w:t xml:space="preserve"> </w:t>
      </w:r>
      <w:r w:rsidR="006621B5" w:rsidRPr="00643DA2">
        <w:rPr>
          <w:rFonts w:ascii="微軟正黑體" w:eastAsia="微軟正黑體" w:hAnsi="微軟正黑體" w:hint="eastAsia"/>
          <w:b/>
          <w:color w:val="FFFFFF" w:themeColor="background1"/>
          <w:sz w:val="20"/>
          <w:szCs w:val="20"/>
          <w:u w:val="double"/>
        </w:rPr>
        <w:t>長恨歌</w:t>
      </w:r>
      <w:r>
        <w:rPr>
          <w:rFonts w:ascii="標楷體" w:eastAsia="標楷體" w:hAnsi="標楷體" w:hint="eastAsia"/>
          <w:kern w:val="0"/>
        </w:rPr>
        <w:t xml:space="preserve">  】</w:t>
      </w:r>
      <w:r w:rsidR="006621B5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6621B5" w:rsidRDefault="00970272" w:rsidP="006621B5">
      <w:pPr>
        <w:pStyle w:val="a3"/>
        <w:numPr>
          <w:ilvl w:val="0"/>
          <w:numId w:val="32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791056">
        <w:rPr>
          <w:rFonts w:ascii="微軟正黑體" w:eastAsia="微軟正黑體" w:hAnsi="微軟正黑體" w:hint="eastAsia"/>
          <w:sz w:val="20"/>
          <w:szCs w:val="20"/>
        </w:rPr>
        <w:t>價值：</w:t>
      </w:r>
      <w:r w:rsidR="006621B5" w:rsidRPr="00AC2F3A">
        <w:rPr>
          <w:rFonts w:ascii="微軟正黑體" w:eastAsia="微軟正黑體" w:hAnsi="微軟正黑體" w:hint="eastAsia"/>
          <w:sz w:val="20"/>
          <w:szCs w:val="20"/>
        </w:rPr>
        <w:t>唐白居易作，是白居易最為人傳頌的代表作。</w:t>
      </w:r>
    </w:p>
    <w:p w:rsidR="008A68EB" w:rsidRDefault="008A68EB" w:rsidP="008A68EB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55F4A802" wp14:editId="25DE31B7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8EB" w:rsidRPr="00F63647" w:rsidRDefault="008A68EB" w:rsidP="008A68E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4A80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0.7pt;margin-top:.45pt;width:35.6pt;height:42.5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uT4sz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8A68EB" w:rsidRPr="00F63647" w:rsidRDefault="008A68EB" w:rsidP="008A68E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07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C30773">
        <w:rPr>
          <w:rFonts w:ascii="標楷體" w:eastAsia="標楷體" w:hAnsi="標楷體" w:hint="eastAsia"/>
          <w:b/>
          <w:sz w:val="28"/>
          <w:szCs w:val="28"/>
        </w:rPr>
        <w:t>琵琶行并序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8A68EB" w:rsidRDefault="008A68EB" w:rsidP="008A68EB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6621B5" w:rsidRPr="006621B5" w:rsidRDefault="00970272" w:rsidP="008A68EB">
      <w:pPr>
        <w:pStyle w:val="a3"/>
        <w:numPr>
          <w:ilvl w:val="0"/>
          <w:numId w:val="32"/>
        </w:numPr>
        <w:spacing w:beforeLines="50" w:before="180"/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AC2F3A">
        <w:rPr>
          <w:rFonts w:ascii="微軟正黑體" w:eastAsia="微軟正黑體" w:hAnsi="微軟正黑體" w:hint="eastAsia"/>
          <w:sz w:val="20"/>
          <w:szCs w:val="20"/>
        </w:rPr>
        <w:t>內容：白居易把長恨歌歸為「感傷類」的詩歌，描寫唐玄宗與楊貴妃的故事，將歷史典故融於感性藝術中，以富層次韻味的抒寫筆法，描繪淒美的愛情。影響深遠，包括</w:t>
      </w:r>
      <w:r w:rsidRPr="00970272">
        <w:rPr>
          <w:rFonts w:ascii="微軟正黑體" w:eastAsia="微軟正黑體" w:hAnsi="微軟正黑體" w:hint="eastAsia"/>
          <w:sz w:val="20"/>
          <w:szCs w:val="20"/>
          <w:u w:val="wave"/>
        </w:rPr>
        <w:t>長恨歌傳</w:t>
      </w:r>
      <w:r w:rsidRPr="00AC2F3A">
        <w:rPr>
          <w:rFonts w:ascii="微軟正黑體" w:eastAsia="微軟正黑體" w:hAnsi="微軟正黑體" w:hint="eastAsia"/>
          <w:sz w:val="20"/>
          <w:szCs w:val="20"/>
        </w:rPr>
        <w:t>、</w:t>
      </w:r>
      <w:r w:rsidRPr="00970272">
        <w:rPr>
          <w:rFonts w:ascii="微軟正黑體" w:eastAsia="微軟正黑體" w:hAnsi="微軟正黑體" w:hint="eastAsia"/>
          <w:sz w:val="20"/>
          <w:szCs w:val="20"/>
          <w:u w:val="wave"/>
        </w:rPr>
        <w:t>唐明皇秋夜梧桐雨</w:t>
      </w:r>
      <w:r w:rsidRPr="00AC2F3A">
        <w:rPr>
          <w:rFonts w:ascii="微軟正黑體" w:eastAsia="微軟正黑體" w:hAnsi="微軟正黑體" w:hint="eastAsia"/>
          <w:sz w:val="20"/>
          <w:szCs w:val="20"/>
        </w:rPr>
        <w:t>、</w:t>
      </w:r>
      <w:r w:rsidRPr="00970272">
        <w:rPr>
          <w:rFonts w:ascii="微軟正黑體" w:eastAsia="微軟正黑體" w:hAnsi="微軟正黑體" w:hint="eastAsia"/>
          <w:sz w:val="20"/>
          <w:szCs w:val="20"/>
          <w:u w:val="wave"/>
        </w:rPr>
        <w:t>長生殿</w:t>
      </w:r>
      <w:r w:rsidRPr="00AC2F3A">
        <w:rPr>
          <w:rFonts w:ascii="微軟正黑體" w:eastAsia="微軟正黑體" w:hAnsi="微軟正黑體" w:hint="eastAsia"/>
          <w:sz w:val="20"/>
          <w:szCs w:val="20"/>
        </w:rPr>
        <w:t>等，甚至影響了日本文壇，如</w:t>
      </w:r>
      <w:r w:rsidRPr="00970272">
        <w:rPr>
          <w:rFonts w:ascii="微軟正黑體" w:eastAsia="微軟正黑體" w:hAnsi="微軟正黑體" w:hint="eastAsia"/>
          <w:sz w:val="20"/>
          <w:szCs w:val="20"/>
          <w:u w:val="wave"/>
        </w:rPr>
        <w:t>源氏物語</w:t>
      </w:r>
      <w:r w:rsidRPr="00AC2F3A">
        <w:rPr>
          <w:rFonts w:ascii="微軟正黑體" w:eastAsia="微軟正黑體" w:hAnsi="微軟正黑體" w:hint="eastAsia"/>
          <w:sz w:val="20"/>
          <w:szCs w:val="20"/>
        </w:rPr>
        <w:t>、</w:t>
      </w:r>
      <w:r w:rsidRPr="00970272">
        <w:rPr>
          <w:rFonts w:ascii="微軟正黑體" w:eastAsia="微軟正黑體" w:hAnsi="微軟正黑體" w:hint="eastAsia"/>
          <w:sz w:val="20"/>
          <w:szCs w:val="20"/>
          <w:u w:val="wave"/>
        </w:rPr>
        <w:t>枕草子</w:t>
      </w:r>
      <w:r w:rsidRPr="00AC2F3A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2249E" w:rsidRDefault="0052249E" w:rsidP="00BD2989">
      <w:pPr>
        <w:pStyle w:val="a3"/>
        <w:ind w:leftChars="0" w:left="476"/>
        <w:rPr>
          <w:rFonts w:ascii="微軟正黑體" w:eastAsia="微軟正黑體" w:hAnsi="微軟正黑體"/>
          <w:sz w:val="20"/>
          <w:szCs w:val="20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8330CA" w:rsidRPr="00CA36BD" w:rsidRDefault="00961162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序文</w:t>
      </w:r>
    </w:p>
    <w:p w:rsidR="00A85B58" w:rsidRDefault="00961162" w:rsidP="0061029F">
      <w:pPr>
        <w:spacing w:line="360" w:lineRule="auto"/>
        <w:rPr>
          <w:rFonts w:ascii="標楷體" w:eastAsia="標楷體" w:hAnsi="標楷體"/>
          <w:kern w:val="0"/>
        </w:rPr>
      </w:pPr>
      <w:r w:rsidRPr="00961162">
        <w:rPr>
          <w:rFonts w:ascii="標楷體" w:eastAsia="標楷體" w:hAnsi="標楷體" w:hint="eastAsia"/>
          <w:kern w:val="0"/>
        </w:rPr>
        <w:t>元和十年，予</w:t>
      </w:r>
      <w:r w:rsidRPr="0020665C">
        <w:rPr>
          <w:rFonts w:ascii="標楷體" w:eastAsia="標楷體" w:hAnsi="標楷體" w:hint="eastAsia"/>
          <w:kern w:val="0"/>
          <w:bdr w:val="single" w:sz="4" w:space="0" w:color="auto"/>
        </w:rPr>
        <w:t>左遷</w:t>
      </w:r>
      <w:r w:rsidRPr="00FA790A">
        <w:rPr>
          <w:rFonts w:ascii="標楷體" w:eastAsia="標楷體" w:hAnsi="標楷體" w:hint="eastAsia"/>
          <w:kern w:val="0"/>
          <w:u w:val="double"/>
        </w:rPr>
        <w:t>九江郡司馬</w:t>
      </w:r>
      <w:r w:rsidRPr="00961162">
        <w:rPr>
          <w:rFonts w:ascii="標楷體" w:eastAsia="標楷體" w:hAnsi="標楷體" w:hint="eastAsia"/>
          <w:kern w:val="0"/>
        </w:rPr>
        <w:t>。明年秋，送客湓浦口。聞舟船中夜彈琵琶者，聽其音，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錚錚然</w:t>
      </w:r>
      <w:r w:rsidRPr="00961162">
        <w:rPr>
          <w:rFonts w:ascii="標楷體" w:eastAsia="標楷體" w:hAnsi="標楷體" w:hint="eastAsia"/>
          <w:kern w:val="0"/>
        </w:rPr>
        <w:t>有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京都聲</w:t>
      </w:r>
      <w:r w:rsidRPr="00961162">
        <w:rPr>
          <w:rFonts w:ascii="標楷體" w:eastAsia="標楷體" w:hAnsi="標楷體" w:hint="eastAsia"/>
          <w:kern w:val="0"/>
        </w:rPr>
        <w:t>。問其人，本長安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倡女</w:t>
      </w:r>
      <w:r w:rsidRPr="00961162">
        <w:rPr>
          <w:rFonts w:ascii="標楷體" w:eastAsia="標楷體" w:hAnsi="標楷體" w:hint="eastAsia"/>
          <w:kern w:val="0"/>
        </w:rPr>
        <w:t>，嘗學琵琶於穆曹二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善才</w:t>
      </w:r>
      <w:r w:rsidRPr="00961162">
        <w:rPr>
          <w:rFonts w:ascii="標楷體" w:eastAsia="標楷體" w:hAnsi="標楷體" w:hint="eastAsia"/>
          <w:kern w:val="0"/>
        </w:rPr>
        <w:t>。年長色衰，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委身</w:t>
      </w:r>
      <w:r w:rsidRPr="00961162">
        <w:rPr>
          <w:rFonts w:ascii="標楷體" w:eastAsia="標楷體" w:hAnsi="標楷體" w:hint="eastAsia"/>
          <w:kern w:val="0"/>
        </w:rPr>
        <w:t>為</w:t>
      </w:r>
      <w:r w:rsidRPr="00033801">
        <w:rPr>
          <w:rFonts w:ascii="標楷體" w:eastAsia="標楷體" w:hAnsi="標楷體" w:hint="eastAsia"/>
          <w:kern w:val="0"/>
          <w:u w:val="double"/>
        </w:rPr>
        <w:t>賈人</w:t>
      </w:r>
      <w:r w:rsidRPr="00961162">
        <w:rPr>
          <w:rFonts w:ascii="標楷體" w:eastAsia="標楷體" w:hAnsi="標楷體" w:hint="eastAsia"/>
          <w:kern w:val="0"/>
        </w:rPr>
        <w:t>婦。遂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命酒</w:t>
      </w:r>
      <w:r w:rsidRPr="00961162">
        <w:rPr>
          <w:rFonts w:ascii="標楷體" w:eastAsia="標楷體" w:hAnsi="標楷體" w:hint="eastAsia"/>
          <w:kern w:val="0"/>
        </w:rPr>
        <w:t>，使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快彈</w:t>
      </w:r>
      <w:r w:rsidRPr="00961162">
        <w:rPr>
          <w:rFonts w:ascii="標楷體" w:eastAsia="標楷體" w:hAnsi="標楷體" w:hint="eastAsia"/>
          <w:kern w:val="0"/>
        </w:rPr>
        <w:t>數曲。曲罷，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憫然</w:t>
      </w:r>
      <w:r w:rsidRPr="00961162">
        <w:rPr>
          <w:rFonts w:ascii="標楷體" w:eastAsia="標楷體" w:hAnsi="標楷體" w:hint="eastAsia"/>
          <w:kern w:val="0"/>
        </w:rPr>
        <w:t>自敘少小時歡樂事，今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漂淪</w:t>
      </w:r>
      <w:r w:rsidRPr="00961162">
        <w:rPr>
          <w:rFonts w:ascii="標楷體" w:eastAsia="標楷體" w:hAnsi="標楷體" w:hint="eastAsia"/>
          <w:kern w:val="0"/>
        </w:rPr>
        <w:t>憔悴，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轉徙</w:t>
      </w:r>
      <w:r w:rsidRPr="00961162">
        <w:rPr>
          <w:rFonts w:ascii="標楷體" w:eastAsia="標楷體" w:hAnsi="標楷體" w:hint="eastAsia"/>
          <w:kern w:val="0"/>
        </w:rPr>
        <w:t>於</w:t>
      </w:r>
      <w:r w:rsidRPr="00033801">
        <w:rPr>
          <w:rFonts w:ascii="標楷體" w:eastAsia="標楷體" w:hAnsi="標楷體" w:hint="eastAsia"/>
          <w:kern w:val="0"/>
          <w:u w:val="double"/>
        </w:rPr>
        <w:t>江湖</w:t>
      </w:r>
      <w:r w:rsidRPr="00961162">
        <w:rPr>
          <w:rFonts w:ascii="標楷體" w:eastAsia="標楷體" w:hAnsi="標楷體" w:hint="eastAsia"/>
          <w:kern w:val="0"/>
        </w:rPr>
        <w:t>間。余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出官</w:t>
      </w:r>
      <w:r w:rsidRPr="00961162">
        <w:rPr>
          <w:rFonts w:ascii="標楷體" w:eastAsia="標楷體" w:hAnsi="標楷體" w:hint="eastAsia"/>
          <w:kern w:val="0"/>
        </w:rPr>
        <w:t>二年，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恬然</w:t>
      </w:r>
      <w:r w:rsidRPr="00961162">
        <w:rPr>
          <w:rFonts w:ascii="標楷體" w:eastAsia="標楷體" w:hAnsi="標楷體" w:hint="eastAsia"/>
          <w:kern w:val="0"/>
        </w:rPr>
        <w:t>自安，感</w:t>
      </w:r>
      <w:r w:rsidRPr="00033801">
        <w:rPr>
          <w:rFonts w:ascii="標楷體" w:eastAsia="標楷體" w:hAnsi="標楷體" w:hint="eastAsia"/>
          <w:kern w:val="0"/>
          <w:u w:val="double"/>
        </w:rPr>
        <w:t>斯人</w:t>
      </w:r>
      <w:r w:rsidRPr="00961162">
        <w:rPr>
          <w:rFonts w:ascii="標楷體" w:eastAsia="標楷體" w:hAnsi="標楷體" w:hint="eastAsia"/>
          <w:kern w:val="0"/>
        </w:rPr>
        <w:t>言，是夕始覺有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遷謫意</w:t>
      </w:r>
      <w:r w:rsidRPr="00961162">
        <w:rPr>
          <w:rFonts w:ascii="標楷體" w:eastAsia="標楷體" w:hAnsi="標楷體" w:hint="eastAsia"/>
          <w:kern w:val="0"/>
        </w:rPr>
        <w:t>，</w:t>
      </w:r>
      <w:r w:rsidRPr="00033801">
        <w:rPr>
          <w:rFonts w:ascii="標楷體" w:eastAsia="標楷體" w:hAnsi="標楷體" w:hint="eastAsia"/>
          <w:kern w:val="0"/>
          <w:u w:val="double"/>
        </w:rPr>
        <w:t>因為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長句</w:t>
      </w:r>
      <w:r w:rsidRPr="00961162">
        <w:rPr>
          <w:rFonts w:ascii="標楷體" w:eastAsia="標楷體" w:hAnsi="標楷體" w:hint="eastAsia"/>
          <w:kern w:val="0"/>
        </w:rPr>
        <w:t>，歌以贈之。</w:t>
      </w:r>
      <w:r w:rsidRPr="00033801">
        <w:rPr>
          <w:rFonts w:ascii="標楷體" w:eastAsia="標楷體" w:hAnsi="標楷體" w:hint="eastAsia"/>
          <w:kern w:val="0"/>
          <w:u w:val="double"/>
        </w:rPr>
        <w:t>凡</w:t>
      </w:r>
      <w:r w:rsidRPr="00961162">
        <w:rPr>
          <w:rFonts w:ascii="標楷體" w:eastAsia="標楷體" w:hAnsi="標楷體" w:hint="eastAsia"/>
          <w:kern w:val="0"/>
        </w:rPr>
        <w:t>六百一十六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言</w:t>
      </w:r>
      <w:r w:rsidRPr="00961162">
        <w:rPr>
          <w:rFonts w:ascii="標楷體" w:eastAsia="標楷體" w:hAnsi="標楷體" w:hint="eastAsia"/>
          <w:kern w:val="0"/>
        </w:rPr>
        <w:t>，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命</w:t>
      </w:r>
      <w:r w:rsidRPr="00961162">
        <w:rPr>
          <w:rFonts w:ascii="標楷體" w:eastAsia="標楷體" w:hAnsi="標楷體" w:hint="eastAsia"/>
          <w:kern w:val="0"/>
        </w:rPr>
        <w:t>曰：琵琶行。</w:t>
      </w:r>
    </w:p>
    <w:p w:rsidR="000B76AF" w:rsidRPr="000B76AF" w:rsidRDefault="00575C51" w:rsidP="000B76AF">
      <w:pPr>
        <w:pStyle w:val="a3"/>
        <w:numPr>
          <w:ilvl w:val="0"/>
          <w:numId w:val="25"/>
        </w:numPr>
        <w:ind w:leftChars="0" w:left="284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575C5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左遷</w:t>
      </w:r>
      <w:r w:rsidRPr="00575C51">
        <w:rPr>
          <w:rFonts w:ascii="微軟正黑體" w:eastAsia="微軟正黑體" w:hAnsi="微軟正黑體" w:hint="eastAsia"/>
          <w:sz w:val="20"/>
          <w:szCs w:val="20"/>
        </w:rPr>
        <w:t xml:space="preserve">──降職、貶官。古人尊右而卑左，故稱官吏被貶降職為左遷。  </w:t>
      </w:r>
      <w:r w:rsidRPr="00575C5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虛左以待</w:t>
      </w:r>
      <w:r w:rsidRPr="00575C51">
        <w:rPr>
          <w:rFonts w:ascii="微軟正黑體" w:eastAsia="微軟正黑體" w:hAnsi="微軟正黑體" w:hint="eastAsia"/>
          <w:sz w:val="20"/>
          <w:szCs w:val="20"/>
        </w:rPr>
        <w:t xml:space="preserve">──古代車騎以左為尊位，後以虛左指留著尊位以待賢者。  </w:t>
      </w:r>
      <w:r w:rsidRPr="000B76A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左派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575C51">
        <w:rPr>
          <w:rFonts w:ascii="微軟正黑體" w:eastAsia="微軟正黑體" w:hAnsi="微軟正黑體" w:hint="eastAsia"/>
          <w:sz w:val="20"/>
          <w:szCs w:val="20"/>
        </w:rPr>
        <w:t>法國大革命時的國民議會中，激進的或革命的代表，聚在議場左邊，因通稱激進分子為「左派」。今則通指激進變革者。亦稱「左翼」。</w:t>
      </w:r>
    </w:p>
    <w:p w:rsidR="000B76AF" w:rsidRPr="000B76AF" w:rsidRDefault="000B76AF" w:rsidP="008E078C">
      <w:pPr>
        <w:pStyle w:val="a3"/>
        <w:numPr>
          <w:ilvl w:val="0"/>
          <w:numId w:val="25"/>
        </w:numPr>
        <w:ind w:leftChars="0" w:left="284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0B76A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倡女</w:t>
      </w:r>
      <w:r w:rsidR="0007186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0B76AF">
        <w:rPr>
          <w:rFonts w:ascii="微軟正黑體" w:eastAsia="微軟正黑體" w:hAnsi="微軟正黑體" w:hint="eastAsia"/>
          <w:sz w:val="20"/>
          <w:szCs w:val="20"/>
        </w:rPr>
        <w:t xml:space="preserve">古代以表演歌舞曲藝為業的女子。  </w:t>
      </w:r>
      <w:r w:rsidRPr="000B76A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俳優</w:t>
      </w:r>
      <w:r w:rsidR="0007186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0B76AF">
        <w:rPr>
          <w:rFonts w:ascii="微軟正黑體" w:eastAsia="微軟正黑體" w:hAnsi="微軟正黑體" w:hint="eastAsia"/>
          <w:sz w:val="20"/>
          <w:szCs w:val="20"/>
        </w:rPr>
        <w:t xml:space="preserve">古代演滑稽雜戲的藝人，猶今戲劇演員。  </w:t>
      </w:r>
      <w:r w:rsidRPr="000B76A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梨園</w:t>
      </w:r>
      <w:r w:rsidR="0007186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0B76AF">
        <w:rPr>
          <w:rFonts w:ascii="微軟正黑體" w:eastAsia="微軟正黑體" w:hAnsi="微軟正黑體" w:hint="eastAsia"/>
          <w:sz w:val="20"/>
          <w:szCs w:val="20"/>
        </w:rPr>
        <w:t>唐玄宗時訓練培養演員（戲伶）的地方。後泛稱戲班。</w:t>
      </w:r>
    </w:p>
    <w:p w:rsidR="00961162" w:rsidRPr="00916E53" w:rsidRDefault="007A3B2C" w:rsidP="003C120F">
      <w:pPr>
        <w:pStyle w:val="a3"/>
        <w:numPr>
          <w:ilvl w:val="0"/>
          <w:numId w:val="23"/>
        </w:numPr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>段旨：說明寫作的緣起──</w:t>
      </w:r>
    </w:p>
    <w:p w:rsidR="007C2E52" w:rsidRPr="00916E53" w:rsidRDefault="003F2BDF" w:rsidP="003F2BDF">
      <w:pPr>
        <w:ind w:left="2"/>
        <w:rPr>
          <w:rFonts w:ascii="微軟正黑體" w:eastAsia="微軟正黑體" w:hAnsi="微軟正黑體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 xml:space="preserve">   1.</w:t>
      </w:r>
      <w:r w:rsidR="007A3B2C" w:rsidRPr="00916E53">
        <w:rPr>
          <w:rFonts w:ascii="微軟正黑體" w:eastAsia="微軟正黑體" w:hAnsi="微軟正黑體" w:hint="eastAsia"/>
          <w:sz w:val="20"/>
          <w:szCs w:val="20"/>
        </w:rPr>
        <w:t>時間：元和</w:t>
      </w:r>
      <w:r w:rsidR="00B72CA5" w:rsidRPr="00916E53">
        <w:rPr>
          <w:rFonts w:ascii="微軟正黑體" w:eastAsia="微軟正黑體" w:hAnsi="微軟正黑體" w:hint="eastAsia"/>
          <w:sz w:val="20"/>
          <w:szCs w:val="20"/>
        </w:rPr>
        <w:t>11</w:t>
      </w:r>
      <w:r w:rsidR="007A3B2C" w:rsidRPr="00916E53">
        <w:rPr>
          <w:rFonts w:ascii="微軟正黑體" w:eastAsia="微軟正黑體" w:hAnsi="微軟正黑體" w:hint="eastAsia"/>
          <w:sz w:val="20"/>
          <w:szCs w:val="20"/>
        </w:rPr>
        <w:t>年</w:t>
      </w:r>
      <w:r w:rsidR="00B72CA5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B72CA5" w:rsidRPr="00643DA2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7A3B2C" w:rsidRPr="00643DA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秋</w:t>
      </w:r>
      <w:r w:rsidR="00B72CA5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7A3B2C" w:rsidRPr="00916E53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7C2E52" w:rsidRPr="00916E53" w:rsidRDefault="002C2F9B" w:rsidP="002C2F9B">
      <w:pPr>
        <w:ind w:left="2"/>
        <w:rPr>
          <w:rFonts w:ascii="微軟正黑體" w:eastAsia="微軟正黑體" w:hAnsi="微軟正黑體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 xml:space="preserve">   2.</w:t>
      </w:r>
      <w:r w:rsidR="00B72CA5" w:rsidRPr="00916E53">
        <w:rPr>
          <w:rFonts w:ascii="微軟正黑體" w:eastAsia="微軟正黑體" w:hAnsi="微軟正黑體" w:hint="eastAsia"/>
          <w:sz w:val="20"/>
          <w:szCs w:val="20"/>
        </w:rPr>
        <w:t>地點：</w:t>
      </w:r>
      <w:r w:rsidR="00B72CA5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72CA5" w:rsidRPr="00643DA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湓浦口</w:t>
      </w:r>
      <w:r w:rsidR="00B72CA5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72CA5" w:rsidRPr="00916E53"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:rsidR="007C2E52" w:rsidRPr="00916E53" w:rsidRDefault="002C2F9B" w:rsidP="002C2F9B">
      <w:pPr>
        <w:rPr>
          <w:rFonts w:ascii="微軟正黑體" w:eastAsia="微軟正黑體" w:hAnsi="微軟正黑體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 xml:space="preserve">   3.</w:t>
      </w:r>
      <w:r w:rsidR="00B72CA5" w:rsidRPr="00916E53">
        <w:rPr>
          <w:rFonts w:ascii="微軟正黑體" w:eastAsia="微軟正黑體" w:hAnsi="微軟正黑體" w:hint="eastAsia"/>
          <w:sz w:val="20"/>
          <w:szCs w:val="20"/>
        </w:rPr>
        <w:t>事件：因</w:t>
      </w:r>
      <w:r w:rsidR="00B72CA5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72CA5" w:rsidRPr="00643DA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送客</w:t>
      </w:r>
      <w:r w:rsidR="007C2E52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72CA5" w:rsidRPr="00916E53">
        <w:rPr>
          <w:rFonts w:ascii="微軟正黑體" w:eastAsia="微軟正黑體" w:hAnsi="微軟正黑體" w:hint="eastAsia"/>
          <w:sz w:val="20"/>
          <w:szCs w:val="20"/>
        </w:rPr>
        <w:t>而偶遇</w:t>
      </w:r>
      <w:r w:rsidR="00B72CA5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72CA5" w:rsidRPr="00643DA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琵琶女</w:t>
      </w:r>
      <w:r w:rsidR="007C2E52" w:rsidRPr="00643DA2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7C2E52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B72CA5" w:rsidRPr="00916E53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72CA5" w:rsidRPr="00916E53" w:rsidRDefault="002C2F9B" w:rsidP="002C2F9B">
      <w:pPr>
        <w:rPr>
          <w:rFonts w:ascii="微軟正黑體" w:eastAsia="微軟正黑體" w:hAnsi="微軟正黑體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 xml:space="preserve">   4.</w:t>
      </w:r>
      <w:r w:rsidR="00B72CA5" w:rsidRPr="00916E53">
        <w:rPr>
          <w:rFonts w:ascii="微軟正黑體" w:eastAsia="微軟正黑體" w:hAnsi="微軟正黑體" w:hint="eastAsia"/>
          <w:sz w:val="20"/>
          <w:szCs w:val="20"/>
        </w:rPr>
        <w:t>緣起：「感斯人言，是夕始覺有</w:t>
      </w:r>
      <w:r w:rsidR="007C2E52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72CA5" w:rsidRPr="00643DA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遷謫</w:t>
      </w:r>
      <w:r w:rsidR="007C2E52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72CA5" w:rsidRPr="00916E53">
        <w:rPr>
          <w:rFonts w:ascii="微軟正黑體" w:eastAsia="微軟正黑體" w:hAnsi="微軟正黑體" w:hint="eastAsia"/>
          <w:sz w:val="20"/>
          <w:szCs w:val="20"/>
        </w:rPr>
        <w:t>意」，遂作琵琶行。</w:t>
      </w:r>
    </w:p>
    <w:p w:rsidR="000E2750" w:rsidRPr="00916E53" w:rsidRDefault="000E2750" w:rsidP="000916C1">
      <w:pPr>
        <w:pStyle w:val="a3"/>
        <w:numPr>
          <w:ilvl w:val="0"/>
          <w:numId w:val="23"/>
        </w:numPr>
        <w:spacing w:beforeLines="50" w:before="180"/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>白居易能辨識「</w:t>
      </w:r>
      <w:r w:rsidR="003F11B8" w:rsidRPr="00916E53">
        <w:rPr>
          <w:rFonts w:ascii="微軟正黑體" w:eastAsia="微軟正黑體" w:hAnsi="微軟正黑體" w:hint="eastAsia"/>
          <w:sz w:val="20"/>
          <w:szCs w:val="20"/>
        </w:rPr>
        <w:t>京都聲</w:t>
      </w:r>
      <w:r w:rsidRPr="00916E53">
        <w:rPr>
          <w:rFonts w:ascii="微軟正黑體" w:eastAsia="微軟正黑體" w:hAnsi="微軟正黑體" w:hint="eastAsia"/>
          <w:sz w:val="20"/>
          <w:szCs w:val="20"/>
        </w:rPr>
        <w:t>」──</w:t>
      </w:r>
    </w:p>
    <w:p w:rsidR="002B5EB8" w:rsidRPr="00916E53" w:rsidRDefault="002C2F9B" w:rsidP="002C2F9B">
      <w:pPr>
        <w:ind w:left="2"/>
        <w:rPr>
          <w:rFonts w:ascii="微軟正黑體" w:eastAsia="微軟正黑體" w:hAnsi="微軟正黑體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 xml:space="preserve">   1.</w:t>
      </w:r>
      <w:r w:rsidR="003F11B8" w:rsidRPr="00916E53">
        <w:rPr>
          <w:rFonts w:ascii="微軟正黑體" w:eastAsia="微軟正黑體" w:hAnsi="微軟正黑體" w:hint="eastAsia"/>
          <w:sz w:val="20"/>
          <w:szCs w:val="20"/>
        </w:rPr>
        <w:t>表</w:t>
      </w:r>
      <w:r w:rsidR="000E2750" w:rsidRPr="00916E53">
        <w:rPr>
          <w:rFonts w:ascii="微軟正黑體" w:eastAsia="微軟正黑體" w:hAnsi="微軟正黑體" w:hint="eastAsia"/>
          <w:sz w:val="20"/>
          <w:szCs w:val="20"/>
        </w:rPr>
        <w:t>示</w:t>
      </w:r>
      <w:r w:rsidR="003F11B8" w:rsidRPr="00916E53">
        <w:rPr>
          <w:rFonts w:ascii="微軟正黑體" w:eastAsia="微軟正黑體" w:hAnsi="微軟正黑體" w:hint="eastAsia"/>
          <w:sz w:val="20"/>
          <w:szCs w:val="20"/>
        </w:rPr>
        <w:t>白居易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E7716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F11B8" w:rsidRPr="00643DA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善曉音律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0E7716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</w:p>
    <w:p w:rsidR="002B5EB8" w:rsidRPr="00916E53" w:rsidRDefault="002C2F9B" w:rsidP="002C2F9B">
      <w:pPr>
        <w:rPr>
          <w:rFonts w:ascii="微軟正黑體" w:eastAsia="微軟正黑體" w:hAnsi="微軟正黑體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 xml:space="preserve">   2.</w:t>
      </w:r>
      <w:r w:rsidR="003F11B8" w:rsidRPr="00916E53">
        <w:rPr>
          <w:rFonts w:ascii="微軟正黑體" w:eastAsia="微軟正黑體" w:hAnsi="微軟正黑體" w:hint="eastAsia"/>
          <w:sz w:val="20"/>
          <w:szCs w:val="20"/>
        </w:rPr>
        <w:t>表</w:t>
      </w:r>
      <w:r w:rsidR="000E2750" w:rsidRPr="00916E53">
        <w:rPr>
          <w:rFonts w:ascii="微軟正黑體" w:eastAsia="微軟正黑體" w:hAnsi="微軟正黑體" w:hint="eastAsia"/>
          <w:sz w:val="20"/>
          <w:szCs w:val="20"/>
        </w:rPr>
        <w:t>示</w:t>
      </w:r>
      <w:r w:rsidR="003F11B8" w:rsidRPr="00916E53">
        <w:rPr>
          <w:rFonts w:ascii="微軟正黑體" w:eastAsia="微軟正黑體" w:hAnsi="微軟正黑體" w:hint="eastAsia"/>
          <w:sz w:val="20"/>
          <w:szCs w:val="20"/>
        </w:rPr>
        <w:t>白居易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0E7716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F11B8" w:rsidRPr="00643DA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來自京都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0E7716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3F11B8" w:rsidRPr="00916E53">
        <w:rPr>
          <w:rFonts w:ascii="微軟正黑體" w:eastAsia="微軟正黑體" w:hAnsi="微軟正黑體" w:hint="eastAsia"/>
          <w:sz w:val="20"/>
          <w:szCs w:val="20"/>
        </w:rPr>
        <w:t>，故對「京都聲」耳熟能詳且敏感</w:t>
      </w:r>
      <w:r w:rsidR="002B5EB8" w:rsidRPr="00916E53">
        <w:rPr>
          <w:rFonts w:ascii="微軟正黑體" w:eastAsia="微軟正黑體" w:hAnsi="微軟正黑體" w:hint="eastAsia"/>
          <w:sz w:val="20"/>
          <w:szCs w:val="20"/>
        </w:rPr>
        <w:t>；</w:t>
      </w:r>
    </w:p>
    <w:p w:rsidR="007A3B2C" w:rsidRPr="00916E53" w:rsidRDefault="002C2F9B" w:rsidP="002C2F9B">
      <w:pPr>
        <w:rPr>
          <w:rFonts w:ascii="微軟正黑體" w:eastAsia="微軟正黑體" w:hAnsi="微軟正黑體"/>
          <w:kern w:val="0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 xml:space="preserve">   3.</w:t>
      </w:r>
      <w:r w:rsidR="002B5EB8" w:rsidRPr="00916E53">
        <w:rPr>
          <w:rFonts w:ascii="微軟正黑體" w:eastAsia="微軟正黑體" w:hAnsi="微軟正黑體" w:hint="eastAsia"/>
          <w:sz w:val="20"/>
          <w:szCs w:val="20"/>
        </w:rPr>
        <w:t>白居易與琵琶女</w:t>
      </w:r>
      <w:r w:rsidR="003F11B8" w:rsidRPr="00916E53">
        <w:rPr>
          <w:rFonts w:ascii="微軟正黑體" w:eastAsia="微軟正黑體" w:hAnsi="微軟正黑體" w:hint="eastAsia"/>
          <w:sz w:val="20"/>
          <w:szCs w:val="20"/>
        </w:rPr>
        <w:t>均自京都遠離，為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E7716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F11B8" w:rsidRPr="00643DA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同是天涯淪落人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E7716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3F11B8" w:rsidRPr="00916E53">
        <w:rPr>
          <w:rFonts w:ascii="微軟正黑體" w:eastAsia="微軟正黑體" w:hAnsi="微軟正黑體" w:hint="eastAsia"/>
          <w:sz w:val="20"/>
          <w:szCs w:val="20"/>
        </w:rPr>
        <w:t>埋設伏筆</w:t>
      </w:r>
      <w:r w:rsidR="002B5EB8" w:rsidRPr="00916E53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B0162" w:rsidRPr="00AB0162" w:rsidRDefault="003E70D1" w:rsidP="00916E53">
      <w:pPr>
        <w:pStyle w:val="a3"/>
        <w:numPr>
          <w:ilvl w:val="0"/>
          <w:numId w:val="25"/>
        </w:numPr>
        <w:ind w:leftChars="0" w:left="567" w:hanging="283"/>
        <w:rPr>
          <w:rFonts w:ascii="微軟正黑體" w:eastAsia="微軟正黑體" w:hAnsi="微軟正黑體"/>
          <w:b/>
          <w:kern w:val="0"/>
          <w:sz w:val="20"/>
          <w:szCs w:val="20"/>
        </w:rPr>
      </w:pPr>
      <w:r w:rsidRPr="00AB0162">
        <w:rPr>
          <w:rFonts w:ascii="微軟正黑體" w:eastAsia="微軟正黑體" w:hAnsi="微軟正黑體" w:hint="eastAsia"/>
          <w:b/>
          <w:kern w:val="0"/>
          <w:sz w:val="20"/>
          <w:szCs w:val="20"/>
        </w:rPr>
        <w:t>「歌以贈之」──</w:t>
      </w:r>
      <w:r w:rsidRPr="00AB0162">
        <w:rPr>
          <w:rFonts w:ascii="微軟正黑體" w:eastAsia="微軟正黑體" w:hAnsi="微軟正黑體" w:hint="eastAsia"/>
          <w:b/>
          <w:sz w:val="20"/>
          <w:szCs w:val="20"/>
        </w:rPr>
        <w:t>琵琶行是不是樂府詩？</w:t>
      </w:r>
    </w:p>
    <w:p w:rsidR="0052249E" w:rsidRPr="00AB0162" w:rsidRDefault="0052249E" w:rsidP="00916E53">
      <w:pPr>
        <w:pStyle w:val="a3"/>
        <w:ind w:leftChars="0" w:left="567"/>
        <w:rPr>
          <w:rFonts w:ascii="微軟正黑體" w:eastAsia="微軟正黑體" w:hAnsi="微軟正黑體"/>
          <w:kern w:val="0"/>
          <w:sz w:val="20"/>
          <w:szCs w:val="20"/>
        </w:rPr>
      </w:pPr>
      <w:r w:rsidRPr="00AB0162">
        <w:rPr>
          <w:rFonts w:ascii="微軟正黑體" w:eastAsia="微軟正黑體" w:hAnsi="微軟正黑體" w:hint="eastAsia"/>
          <w:sz w:val="20"/>
          <w:szCs w:val="20"/>
        </w:rPr>
        <w:t>六朝以後，古樂府樂譜漸已失傳，但文人好古，便在題目上加上「行」或「吟」字之類，而自居為樂府，其實是不可歌的。唐宣宗</w:t>
      </w:r>
      <w:r w:rsidRPr="00AB0162">
        <w:rPr>
          <w:rFonts w:ascii="微軟正黑體" w:eastAsia="微軟正黑體" w:hAnsi="微軟正黑體" w:hint="eastAsia"/>
          <w:sz w:val="20"/>
          <w:szCs w:val="20"/>
          <w:u w:val="wave"/>
        </w:rPr>
        <w:t>弔白居易</w:t>
      </w:r>
      <w:r w:rsidRPr="00AB0162">
        <w:rPr>
          <w:rFonts w:ascii="微軟正黑體" w:eastAsia="微軟正黑體" w:hAnsi="微軟正黑體" w:hint="eastAsia"/>
          <w:sz w:val="20"/>
          <w:szCs w:val="20"/>
        </w:rPr>
        <w:t>詩中所說的：「童子解吟長恨曲，胡兒能唱琵琶篇。」則二詩似乎可歌。但此類長篇歌行，其實並不能歌，這裡所謂「吟」、「唱」云云，實與「誦」相同，俱非真正歌唱。序中所謂「歌以贈之」，詩中所謂「翻作琵琶行」，可能只是落實其樂府之性質，並與商婦所奏琵琶曲，形成呼應關係，實則並無其事。</w:t>
      </w:r>
    </w:p>
    <w:p w:rsidR="0052249E" w:rsidRDefault="0052249E" w:rsidP="00BD2989">
      <w:pPr>
        <w:rPr>
          <w:rFonts w:eastAsia="新細明體"/>
          <w:kern w:val="0"/>
        </w:rPr>
      </w:pPr>
    </w:p>
    <w:p w:rsidR="00961162" w:rsidRPr="00CA36BD" w:rsidRDefault="00961162" w:rsidP="00961162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第1段</w:t>
      </w:r>
    </w:p>
    <w:p w:rsidR="00D94516" w:rsidRPr="00D94516" w:rsidRDefault="00D94516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D94516">
        <w:rPr>
          <w:rFonts w:ascii="標楷體" w:eastAsia="標楷體" w:hAnsi="標楷體" w:hint="eastAsia"/>
          <w:kern w:val="0"/>
        </w:rPr>
        <w:t>潯陽江頭夜</w:t>
      </w:r>
      <w:r w:rsidRPr="007903A8">
        <w:rPr>
          <w:rFonts w:ascii="標楷體" w:eastAsia="標楷體" w:hAnsi="標楷體" w:hint="eastAsia"/>
          <w:kern w:val="0"/>
          <w:u w:val="double"/>
        </w:rPr>
        <w:t>送客</w:t>
      </w:r>
      <w:r w:rsidRPr="00D94516">
        <w:rPr>
          <w:rFonts w:ascii="標楷體" w:eastAsia="標楷體" w:hAnsi="標楷體" w:hint="eastAsia"/>
          <w:kern w:val="0"/>
        </w:rPr>
        <w:t>，楓葉荻花秋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瑟瑟</w:t>
      </w:r>
      <w:r w:rsidRPr="00D94516">
        <w:rPr>
          <w:rFonts w:ascii="標楷體" w:eastAsia="標楷體" w:hAnsi="標楷體" w:hint="eastAsia"/>
          <w:kern w:val="0"/>
        </w:rPr>
        <w:t>。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主人下馬客在船</w:t>
      </w:r>
      <w:r w:rsidRPr="00D94516">
        <w:rPr>
          <w:rFonts w:ascii="標楷體" w:eastAsia="標楷體" w:hAnsi="標楷體" w:hint="eastAsia"/>
          <w:kern w:val="0"/>
        </w:rPr>
        <w:t>，舉</w:t>
      </w:r>
      <w:r w:rsidRPr="007903A8">
        <w:rPr>
          <w:rFonts w:ascii="標楷體" w:eastAsia="標楷體" w:hAnsi="標楷體" w:hint="eastAsia"/>
          <w:kern w:val="0"/>
          <w:u w:val="double"/>
        </w:rPr>
        <w:t>酒</w:t>
      </w:r>
      <w:r w:rsidRPr="00D94516">
        <w:rPr>
          <w:rFonts w:ascii="標楷體" w:eastAsia="標楷體" w:hAnsi="標楷體" w:hint="eastAsia"/>
          <w:kern w:val="0"/>
        </w:rPr>
        <w:t>欲飲無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管絃</w:t>
      </w:r>
      <w:r w:rsidRPr="00D94516">
        <w:rPr>
          <w:rFonts w:ascii="標楷體" w:eastAsia="標楷體" w:hAnsi="標楷體" w:hint="eastAsia"/>
          <w:kern w:val="0"/>
        </w:rPr>
        <w:t>。</w:t>
      </w:r>
    </w:p>
    <w:p w:rsidR="00D94516" w:rsidRPr="00D94516" w:rsidRDefault="00D94516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4667E8">
        <w:rPr>
          <w:rFonts w:ascii="標楷體" w:eastAsia="標楷體" w:hAnsi="標楷體" w:hint="eastAsia"/>
          <w:kern w:val="0"/>
          <w:u w:val="double"/>
        </w:rPr>
        <w:t>醉不成歡</w:t>
      </w:r>
      <w:r w:rsidRPr="00D94516">
        <w:rPr>
          <w:rFonts w:ascii="標楷體" w:eastAsia="標楷體" w:hAnsi="標楷體" w:hint="eastAsia"/>
          <w:kern w:val="0"/>
        </w:rPr>
        <w:t>慘將別，別時</w:t>
      </w:r>
      <w:r w:rsidRPr="00EE451C">
        <w:rPr>
          <w:rFonts w:ascii="標楷體" w:eastAsia="標楷體" w:hAnsi="標楷體" w:hint="eastAsia"/>
          <w:kern w:val="0"/>
          <w:u w:val="double"/>
        </w:rPr>
        <w:t>茫茫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江浸月</w:t>
      </w:r>
      <w:r w:rsidRPr="00D94516">
        <w:rPr>
          <w:rFonts w:ascii="標楷體" w:eastAsia="標楷體" w:hAnsi="標楷體" w:hint="eastAsia"/>
          <w:kern w:val="0"/>
        </w:rPr>
        <w:t>。忽聞水上琵琶聲，主人忘歸客不</w:t>
      </w: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發</w:t>
      </w:r>
      <w:r w:rsidRPr="00D94516">
        <w:rPr>
          <w:rFonts w:ascii="標楷體" w:eastAsia="標楷體" w:hAnsi="標楷體" w:hint="eastAsia"/>
          <w:kern w:val="0"/>
        </w:rPr>
        <w:t>。</w:t>
      </w:r>
    </w:p>
    <w:p w:rsidR="00D94516" w:rsidRPr="00D94516" w:rsidRDefault="00D94516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D94516">
        <w:rPr>
          <w:rFonts w:ascii="標楷體" w:eastAsia="標楷體" w:hAnsi="標楷體" w:hint="eastAsia"/>
          <w:kern w:val="0"/>
        </w:rPr>
        <w:t>尋聲</w:t>
      </w: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闇</w:t>
      </w:r>
      <w:r w:rsidRPr="00D94516">
        <w:rPr>
          <w:rFonts w:ascii="標楷體" w:eastAsia="標楷體" w:hAnsi="標楷體" w:hint="eastAsia"/>
          <w:kern w:val="0"/>
        </w:rPr>
        <w:t>問彈者誰？琵琶聲停</w:t>
      </w: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欲語遲</w:t>
      </w:r>
      <w:r w:rsidRPr="00D94516">
        <w:rPr>
          <w:rFonts w:ascii="標楷體" w:eastAsia="標楷體" w:hAnsi="標楷體" w:hint="eastAsia"/>
          <w:kern w:val="0"/>
        </w:rPr>
        <w:t>。移船</w:t>
      </w:r>
      <w:r w:rsidRPr="00EE451C">
        <w:rPr>
          <w:rFonts w:ascii="標楷體" w:eastAsia="標楷體" w:hAnsi="標楷體" w:hint="eastAsia"/>
          <w:kern w:val="0"/>
          <w:u w:val="double"/>
        </w:rPr>
        <w:t>相</w:t>
      </w:r>
      <w:r w:rsidRPr="00D94516">
        <w:rPr>
          <w:rFonts w:ascii="標楷體" w:eastAsia="標楷體" w:hAnsi="標楷體" w:hint="eastAsia"/>
          <w:kern w:val="0"/>
        </w:rPr>
        <w:t>近邀</w:t>
      </w:r>
      <w:r w:rsidRPr="00EE451C">
        <w:rPr>
          <w:rFonts w:ascii="標楷體" w:eastAsia="標楷體" w:hAnsi="標楷體" w:hint="eastAsia"/>
          <w:kern w:val="0"/>
          <w:u w:val="double"/>
        </w:rPr>
        <w:t>相</w:t>
      </w:r>
      <w:r w:rsidRPr="00D94516">
        <w:rPr>
          <w:rFonts w:ascii="標楷體" w:eastAsia="標楷體" w:hAnsi="標楷體" w:hint="eastAsia"/>
          <w:kern w:val="0"/>
        </w:rPr>
        <w:t>見，添酒</w:t>
      </w: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迴燈</w:t>
      </w:r>
      <w:r w:rsidRPr="00D94516">
        <w:rPr>
          <w:rFonts w:ascii="標楷體" w:eastAsia="標楷體" w:hAnsi="標楷體" w:hint="eastAsia"/>
          <w:kern w:val="0"/>
        </w:rPr>
        <w:t>重開宴。</w:t>
      </w:r>
    </w:p>
    <w:p w:rsidR="00961162" w:rsidRDefault="00D94516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D94516">
        <w:rPr>
          <w:rFonts w:ascii="標楷體" w:eastAsia="標楷體" w:hAnsi="標楷體" w:hint="eastAsia"/>
          <w:kern w:val="0"/>
        </w:rPr>
        <w:t>千呼萬喚始出來，猶抱琵琶半遮面。</w:t>
      </w:r>
    </w:p>
    <w:p w:rsidR="00A85B58" w:rsidRPr="000916C1" w:rsidRDefault="00090D99" w:rsidP="000916C1">
      <w:pPr>
        <w:pStyle w:val="a3"/>
        <w:numPr>
          <w:ilvl w:val="0"/>
          <w:numId w:val="33"/>
        </w:numPr>
        <w:overflowPunct w:val="0"/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916C1">
        <w:rPr>
          <w:rFonts w:ascii="微軟正黑體" w:eastAsia="微軟正黑體" w:hAnsi="微軟正黑體" w:hint="eastAsia"/>
          <w:sz w:val="20"/>
          <w:szCs w:val="20"/>
        </w:rPr>
        <w:lastRenderedPageBreak/>
        <w:t>段旨：</w:t>
      </w:r>
      <w:r w:rsidR="00FA5290" w:rsidRPr="000916C1">
        <w:rPr>
          <w:rFonts w:ascii="微軟正黑體" w:eastAsia="微軟正黑體" w:hAnsi="微軟正黑體" w:hint="eastAsia"/>
          <w:sz w:val="20"/>
          <w:szCs w:val="20"/>
        </w:rPr>
        <w:t>寫</w:t>
      </w:r>
      <w:r w:rsidR="00FA5290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FA5290" w:rsidRPr="00643DA2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FA5290" w:rsidRPr="00643DA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淪落之人</w:t>
      </w:r>
      <w:r w:rsidR="00FA5290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FA5290" w:rsidRPr="000916C1">
        <w:rPr>
          <w:rFonts w:ascii="微軟正黑體" w:eastAsia="微軟正黑體" w:hAnsi="微軟正黑體" w:hint="eastAsia"/>
          <w:sz w:val="20"/>
          <w:szCs w:val="20"/>
        </w:rPr>
        <w:t>。敘述</w:t>
      </w:r>
      <w:r w:rsidR="008A5850" w:rsidRPr="000916C1">
        <w:rPr>
          <w:rFonts w:ascii="微軟正黑體" w:eastAsia="微軟正黑體" w:hAnsi="微軟正黑體" w:hint="eastAsia"/>
          <w:sz w:val="20"/>
          <w:szCs w:val="20"/>
        </w:rPr>
        <w:t>秋夜江邊送別、偶遇琵琶女的情景。</w:t>
      </w:r>
    </w:p>
    <w:p w:rsidR="00090D99" w:rsidRPr="000916C1" w:rsidRDefault="00485FF9" w:rsidP="000916C1">
      <w:pPr>
        <w:pStyle w:val="a3"/>
        <w:numPr>
          <w:ilvl w:val="0"/>
          <w:numId w:val="33"/>
        </w:numPr>
        <w:overflowPunct w:val="0"/>
        <w:spacing w:beforeLines="50" w:before="180"/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0916C1">
        <w:rPr>
          <w:rFonts w:ascii="微軟正黑體" w:eastAsia="微軟正黑體" w:hAnsi="微軟正黑體" w:hint="eastAsia"/>
          <w:kern w:val="0"/>
          <w:sz w:val="20"/>
          <w:szCs w:val="20"/>
        </w:rPr>
        <w:t>本</w:t>
      </w:r>
      <w:r w:rsidRPr="000916C1">
        <w:rPr>
          <w:rFonts w:ascii="微軟正黑體" w:eastAsia="微軟正黑體" w:hAnsi="微軟正黑體" w:hint="eastAsia"/>
          <w:sz w:val="20"/>
          <w:szCs w:val="20"/>
        </w:rPr>
        <w:t>段交織出三位淪落之人：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643DA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作者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916C1">
        <w:rPr>
          <w:rFonts w:ascii="微軟正黑體" w:eastAsia="微軟正黑體" w:hAnsi="微軟正黑體" w:hint="eastAsia"/>
          <w:sz w:val="20"/>
          <w:szCs w:val="20"/>
        </w:rPr>
        <w:t>、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643DA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友人</w:t>
      </w:r>
      <w:r w:rsidR="00E2412B" w:rsidRPr="00643DA2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Pr="000916C1">
        <w:rPr>
          <w:rFonts w:ascii="微軟正黑體" w:eastAsia="微軟正黑體" w:hAnsi="微軟正黑體" w:hint="eastAsia"/>
          <w:sz w:val="20"/>
          <w:szCs w:val="20"/>
        </w:rPr>
        <w:t>、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643DA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琵琶女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916C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485FF9" w:rsidRPr="000916C1" w:rsidRDefault="001272E7" w:rsidP="000916C1">
      <w:pPr>
        <w:pStyle w:val="a3"/>
        <w:numPr>
          <w:ilvl w:val="0"/>
          <w:numId w:val="33"/>
        </w:numPr>
        <w:overflowPunct w:val="0"/>
        <w:spacing w:beforeLines="50" w:before="180"/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0916C1">
        <w:rPr>
          <w:rFonts w:ascii="微軟正黑體" w:eastAsia="微軟正黑體" w:hAnsi="微軟正黑體" w:hint="eastAsia"/>
          <w:sz w:val="20"/>
          <w:szCs w:val="20"/>
        </w:rPr>
        <w:t>以「醉不成歡慘將別」寫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643DA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別情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916C1">
        <w:rPr>
          <w:rFonts w:ascii="微軟正黑體" w:eastAsia="微軟正黑體" w:hAnsi="微軟正黑體" w:hint="eastAsia"/>
          <w:sz w:val="20"/>
          <w:szCs w:val="20"/>
        </w:rPr>
        <w:t>，以「別時茫茫江浸月」寫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643DA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別景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916C1">
        <w:rPr>
          <w:rFonts w:ascii="微軟正黑體" w:eastAsia="微軟正黑體" w:hAnsi="微軟正黑體" w:hint="eastAsia"/>
          <w:sz w:val="20"/>
          <w:szCs w:val="20"/>
        </w:rPr>
        <w:t>，以「忽聞水上琵琶聲」寫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643DA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偶遇</w:t>
      </w:r>
      <w:r w:rsidR="00E2412B" w:rsidRPr="00643DA2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Pr="000916C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86650B" w:rsidRPr="0086650B" w:rsidRDefault="0086650B" w:rsidP="0086650B">
      <w:pPr>
        <w:pStyle w:val="a3"/>
        <w:numPr>
          <w:ilvl w:val="0"/>
          <w:numId w:val="25"/>
        </w:numPr>
        <w:overflowPunct w:val="0"/>
        <w:ind w:leftChars="0" w:left="709" w:hanging="306"/>
        <w:rPr>
          <w:rFonts w:ascii="微軟正黑體" w:eastAsia="微軟正黑體" w:hAnsi="微軟正黑體"/>
          <w:kern w:val="0"/>
          <w:sz w:val="20"/>
          <w:szCs w:val="20"/>
        </w:rPr>
      </w:pPr>
      <w:r w:rsidRPr="002755A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別時茫茫江浸月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86650B">
        <w:rPr>
          <w:rFonts w:ascii="微軟正黑體" w:eastAsia="微軟正黑體" w:hAnsi="微軟正黑體" w:hint="eastAsia"/>
          <w:sz w:val="20"/>
          <w:szCs w:val="20"/>
        </w:rPr>
        <w:t>江淹別賦：「黯然銷魂者，唯別而已矣。」透過送別時江面的昏暗朦朧，象徵離別時心情的惆悵鬱悶、徬徨無依</w:t>
      </w:r>
    </w:p>
    <w:p w:rsidR="00B41E8F" w:rsidRPr="000916C1" w:rsidRDefault="001272E7" w:rsidP="00B41E8F">
      <w:pPr>
        <w:pStyle w:val="a3"/>
        <w:numPr>
          <w:ilvl w:val="0"/>
          <w:numId w:val="33"/>
        </w:numPr>
        <w:overflowPunct w:val="0"/>
        <w:spacing w:beforeLines="50" w:before="180"/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0916C1">
        <w:rPr>
          <w:rFonts w:ascii="微軟正黑體" w:eastAsia="微軟正黑體" w:hAnsi="微軟正黑體" w:hint="eastAsia"/>
          <w:sz w:val="20"/>
          <w:szCs w:val="20"/>
        </w:rPr>
        <w:t>前六句的內容和作用</w:t>
      </w:r>
      <w:r w:rsidR="00B41E8F" w:rsidRPr="000916C1">
        <w:rPr>
          <w:rFonts w:ascii="微軟正黑體" w:eastAsia="微軟正黑體" w:hAnsi="微軟正黑體" w:hint="eastAsia"/>
          <w:sz w:val="20"/>
          <w:szCs w:val="20"/>
        </w:rPr>
        <w:t>為何</w:t>
      </w:r>
      <w:r w:rsidRPr="000916C1">
        <w:rPr>
          <w:rFonts w:ascii="微軟正黑體" w:eastAsia="微軟正黑體" w:hAnsi="微軟正黑體" w:hint="eastAsia"/>
          <w:sz w:val="20"/>
          <w:szCs w:val="20"/>
        </w:rPr>
        <w:t>？──</w:t>
      </w:r>
    </w:p>
    <w:p w:rsidR="00B41E8F" w:rsidRPr="000916C1" w:rsidRDefault="002C2F9B" w:rsidP="002C2F9B">
      <w:pPr>
        <w:overflowPunct w:val="0"/>
        <w:rPr>
          <w:rFonts w:ascii="微軟正黑體" w:eastAsia="微軟正黑體" w:hAnsi="微軟正黑體"/>
          <w:sz w:val="20"/>
          <w:szCs w:val="20"/>
        </w:rPr>
      </w:pPr>
      <w:r w:rsidRPr="000916C1">
        <w:rPr>
          <w:rFonts w:ascii="微軟正黑體" w:eastAsia="微軟正黑體" w:hAnsi="微軟正黑體" w:hint="eastAsia"/>
          <w:sz w:val="20"/>
          <w:szCs w:val="20"/>
        </w:rPr>
        <w:t xml:space="preserve">   1.</w:t>
      </w:r>
      <w:r w:rsidR="00B41E8F" w:rsidRPr="000916C1">
        <w:rPr>
          <w:rFonts w:ascii="微軟正黑體" w:eastAsia="微軟正黑體" w:hAnsi="微軟正黑體" w:hint="eastAsia"/>
          <w:sz w:val="20"/>
          <w:szCs w:val="20"/>
        </w:rPr>
        <w:t>內容：</w:t>
      </w:r>
      <w:r w:rsidR="001272E7" w:rsidRPr="000916C1">
        <w:rPr>
          <w:rFonts w:ascii="微軟正黑體" w:eastAsia="微軟正黑體" w:hAnsi="微軟正黑體" w:hint="eastAsia"/>
          <w:sz w:val="20"/>
          <w:szCs w:val="20"/>
        </w:rPr>
        <w:t>交代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4E04FA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272E7"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地點</w:t>
      </w:r>
      <w:r w:rsidR="00E2412B" w:rsidRPr="00852884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1272E7" w:rsidRPr="000916C1">
        <w:rPr>
          <w:rFonts w:ascii="微軟正黑體" w:eastAsia="微軟正黑體" w:hAnsi="微軟正黑體" w:hint="eastAsia"/>
          <w:sz w:val="20"/>
          <w:szCs w:val="20"/>
        </w:rPr>
        <w:t>、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4E04FA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272E7"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時間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1272E7" w:rsidRPr="000916C1">
        <w:rPr>
          <w:rFonts w:ascii="微軟正黑體" w:eastAsia="微軟正黑體" w:hAnsi="微軟正黑體" w:hint="eastAsia"/>
          <w:sz w:val="20"/>
          <w:szCs w:val="20"/>
        </w:rPr>
        <w:t>、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4E04FA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272E7"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事情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1272E7" w:rsidRPr="000916C1">
        <w:rPr>
          <w:rFonts w:ascii="微軟正黑體" w:eastAsia="微軟正黑體" w:hAnsi="微軟正黑體" w:hint="eastAsia"/>
          <w:sz w:val="20"/>
          <w:szCs w:val="20"/>
        </w:rPr>
        <w:t>和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4E04FA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272E7"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環境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41E8F" w:rsidRPr="000916C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272E7" w:rsidRPr="000916C1" w:rsidRDefault="002C2F9B" w:rsidP="002C2F9B">
      <w:pPr>
        <w:overflowPunct w:val="0"/>
        <w:ind w:left="472" w:hangingChars="236" w:hanging="472"/>
        <w:rPr>
          <w:rFonts w:ascii="微軟正黑體" w:eastAsia="微軟正黑體" w:hAnsi="微軟正黑體"/>
          <w:kern w:val="0"/>
          <w:sz w:val="20"/>
          <w:szCs w:val="20"/>
        </w:rPr>
      </w:pPr>
      <w:r w:rsidRPr="000916C1">
        <w:rPr>
          <w:rFonts w:ascii="微軟正黑體" w:eastAsia="微軟正黑體" w:hAnsi="微軟正黑體" w:hint="eastAsia"/>
          <w:sz w:val="20"/>
          <w:szCs w:val="20"/>
        </w:rPr>
        <w:t xml:space="preserve">   2.</w:t>
      </w:r>
      <w:r w:rsidR="004E04FA" w:rsidRPr="000916C1">
        <w:rPr>
          <w:rFonts w:ascii="微軟正黑體" w:eastAsia="微軟正黑體" w:hAnsi="微軟正黑體" w:hint="eastAsia"/>
          <w:sz w:val="20"/>
          <w:szCs w:val="20"/>
        </w:rPr>
        <w:t>作用：</w:t>
      </w:r>
      <w:r w:rsidR="00A36300" w:rsidRPr="000916C1">
        <w:rPr>
          <w:rFonts w:ascii="微軟正黑體" w:eastAsia="微軟正黑體" w:hAnsi="微軟正黑體" w:hint="eastAsia"/>
          <w:sz w:val="20"/>
          <w:szCs w:val="20"/>
        </w:rPr>
        <w:t>為下文作準備。尤以環境氣氛的渲染，黯淡蕭索，襯托</w:t>
      </w:r>
      <w:r w:rsidR="001272E7" w:rsidRPr="000916C1">
        <w:rPr>
          <w:rFonts w:ascii="微軟正黑體" w:eastAsia="微軟正黑體" w:hAnsi="微軟正黑體" w:hint="eastAsia"/>
          <w:sz w:val="20"/>
          <w:szCs w:val="20"/>
        </w:rPr>
        <w:t>主客傷別</w:t>
      </w:r>
      <w:r w:rsidR="00A36300" w:rsidRPr="000916C1">
        <w:rPr>
          <w:rFonts w:ascii="微軟正黑體" w:eastAsia="微軟正黑體" w:hAnsi="微軟正黑體" w:hint="eastAsia"/>
          <w:sz w:val="20"/>
          <w:szCs w:val="20"/>
        </w:rPr>
        <w:t>的</w:t>
      </w:r>
      <w:r w:rsidR="001272E7" w:rsidRPr="000916C1">
        <w:rPr>
          <w:rFonts w:ascii="微軟正黑體" w:eastAsia="微軟正黑體" w:hAnsi="微軟正黑體" w:hint="eastAsia"/>
          <w:sz w:val="20"/>
          <w:szCs w:val="20"/>
        </w:rPr>
        <w:t>情緒。進而以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1272E7"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欲飲無管絃</w:t>
      </w:r>
      <w:r w:rsidR="00B41E8F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1272E7" w:rsidRPr="000916C1">
        <w:rPr>
          <w:rFonts w:ascii="微軟正黑體" w:eastAsia="微軟正黑體" w:hAnsi="微軟正黑體" w:hint="eastAsia"/>
          <w:sz w:val="20"/>
          <w:szCs w:val="20"/>
        </w:rPr>
        <w:t>」，引出下文的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1272E7"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琵琶聲</w:t>
      </w:r>
      <w:r w:rsidR="004E04FA" w:rsidRPr="00852884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4E04FA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1272E7" w:rsidRPr="000916C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36300" w:rsidRPr="0018569F" w:rsidRDefault="00A36300" w:rsidP="003859B2">
      <w:pPr>
        <w:pStyle w:val="a3"/>
        <w:numPr>
          <w:ilvl w:val="0"/>
          <w:numId w:val="33"/>
        </w:numPr>
        <w:overflowPunct w:val="0"/>
        <w:spacing w:beforeLines="50" w:before="180"/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作者如何安排琵琶女的出場？──從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忽聞</w:t>
      </w:r>
      <w:r w:rsidR="004E04FA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4E04FA" w:rsidRPr="0018569F">
        <w:rPr>
          <w:rFonts w:ascii="微軟正黑體" w:eastAsia="微軟正黑體" w:hAnsi="微軟正黑體" w:hint="eastAsia"/>
          <w:sz w:val="20"/>
          <w:szCs w:val="20"/>
        </w:rPr>
        <w:t>→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尋聲</w:t>
      </w:r>
      <w:r w:rsidR="004E04FA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4E04FA" w:rsidRPr="0018569F">
        <w:rPr>
          <w:rFonts w:ascii="微軟正黑體" w:eastAsia="微軟正黑體" w:hAnsi="微軟正黑體" w:hint="eastAsia"/>
          <w:sz w:val="20"/>
          <w:szCs w:val="20"/>
        </w:rPr>
        <w:t>→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闇問</w:t>
      </w:r>
      <w:r w:rsidR="004E04FA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4E04FA" w:rsidRPr="0018569F">
        <w:rPr>
          <w:rFonts w:ascii="微軟正黑體" w:eastAsia="微軟正黑體" w:hAnsi="微軟正黑體" w:hint="eastAsia"/>
          <w:sz w:val="20"/>
          <w:szCs w:val="20"/>
        </w:rPr>
        <w:t>→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移船</w:t>
      </w:r>
      <w:r w:rsidR="004E04FA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，直到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邀相見</w:t>
      </w:r>
      <w:r w:rsidR="004E04FA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，逐步引出「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千呼萬喚</w:t>
      </w:r>
      <w:r w:rsidR="004E04FA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始出來」的琵琶女，這是採用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85288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 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未見其人，先聞其聲</w:t>
      </w:r>
      <w:r w:rsidR="004E04FA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5288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 </w:t>
      </w:r>
      <w:r w:rsidR="004E04FA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的描寫手法，產生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先聲奪人</w:t>
      </w:r>
      <w:r w:rsidR="004E0417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的藝術效果。</w:t>
      </w:r>
    </w:p>
    <w:p w:rsidR="00145107" w:rsidRPr="00145107" w:rsidRDefault="00145107" w:rsidP="00145107">
      <w:pPr>
        <w:pStyle w:val="a3"/>
        <w:numPr>
          <w:ilvl w:val="0"/>
          <w:numId w:val="25"/>
        </w:numPr>
        <w:overflowPunct w:val="0"/>
        <w:ind w:leftChars="0" w:left="709" w:hanging="309"/>
        <w:rPr>
          <w:rFonts w:ascii="微軟正黑體" w:eastAsia="微軟正黑體" w:hAnsi="微軟正黑體"/>
          <w:kern w:val="0"/>
          <w:sz w:val="20"/>
          <w:szCs w:val="20"/>
        </w:rPr>
      </w:pPr>
      <w:r w:rsidRPr="0014510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千呼萬喚始出來，猶抱琵琶半遮面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145107">
        <w:rPr>
          <w:rFonts w:ascii="微軟正黑體" w:eastAsia="微軟正黑體" w:hAnsi="微軟正黑體" w:hint="eastAsia"/>
          <w:sz w:val="20"/>
          <w:szCs w:val="20"/>
        </w:rPr>
        <w:t>表現女子矜持羞澀的莊重神態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61162" w:rsidRDefault="00961162" w:rsidP="00584183">
      <w:pPr>
        <w:rPr>
          <w:rFonts w:ascii="標楷體" w:eastAsia="標楷體" w:hAnsi="標楷體"/>
          <w:szCs w:val="24"/>
        </w:rPr>
      </w:pPr>
    </w:p>
    <w:p w:rsidR="00961162" w:rsidRPr="00CA36BD" w:rsidRDefault="00961162" w:rsidP="00961162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第2段</w:t>
      </w:r>
    </w:p>
    <w:p w:rsidR="001F778A" w:rsidRPr="001F778A" w:rsidRDefault="001F778A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轉軸</w:t>
      </w:r>
      <w:r w:rsidRPr="001F778A">
        <w:rPr>
          <w:rFonts w:ascii="標楷體" w:eastAsia="標楷體" w:hAnsi="標楷體" w:hint="eastAsia"/>
          <w:kern w:val="0"/>
        </w:rPr>
        <w:t>撥絃三兩聲，未成曲調先有情。絃絃</w:t>
      </w: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掩抑</w:t>
      </w:r>
      <w:r w:rsidRPr="001F778A">
        <w:rPr>
          <w:rFonts w:ascii="標楷體" w:eastAsia="標楷體" w:hAnsi="標楷體" w:hint="eastAsia"/>
          <w:kern w:val="0"/>
        </w:rPr>
        <w:t>聲聲</w:t>
      </w: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思</w:t>
      </w:r>
      <w:r w:rsidRPr="001F778A">
        <w:rPr>
          <w:rFonts w:ascii="標楷體" w:eastAsia="標楷體" w:hAnsi="標楷體" w:hint="eastAsia"/>
          <w:kern w:val="0"/>
        </w:rPr>
        <w:t>，似訴平生不得志。</w:t>
      </w:r>
    </w:p>
    <w:p w:rsidR="001F778A" w:rsidRPr="001F778A" w:rsidRDefault="001F778A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7903A8">
        <w:rPr>
          <w:rFonts w:ascii="標楷體" w:eastAsia="標楷體" w:hAnsi="標楷體" w:hint="eastAsia"/>
          <w:kern w:val="0"/>
          <w:u w:val="double"/>
        </w:rPr>
        <w:t>低眉</w:t>
      </w: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信手</w:t>
      </w:r>
      <w:r w:rsidRPr="001F778A">
        <w:rPr>
          <w:rFonts w:ascii="標楷體" w:eastAsia="標楷體" w:hAnsi="標楷體" w:hint="eastAsia"/>
          <w:kern w:val="0"/>
        </w:rPr>
        <w:t>續續彈，說盡心中無限事。</w:t>
      </w: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輕攏慢撚抹復挑</w:t>
      </w:r>
      <w:r w:rsidRPr="001F778A">
        <w:rPr>
          <w:rFonts w:ascii="標楷體" w:eastAsia="標楷體" w:hAnsi="標楷體" w:hint="eastAsia"/>
          <w:kern w:val="0"/>
        </w:rPr>
        <w:t>，初為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霓裳</w:t>
      </w:r>
      <w:r w:rsidRPr="001F778A">
        <w:rPr>
          <w:rFonts w:ascii="標楷體" w:eastAsia="標楷體" w:hAnsi="標楷體" w:hint="eastAsia"/>
          <w:kern w:val="0"/>
        </w:rPr>
        <w:t>後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綠腰</w:t>
      </w:r>
      <w:r w:rsidRPr="001F778A">
        <w:rPr>
          <w:rFonts w:ascii="標楷體" w:eastAsia="標楷體" w:hAnsi="標楷體" w:hint="eastAsia"/>
          <w:kern w:val="0"/>
        </w:rPr>
        <w:t>。</w:t>
      </w:r>
    </w:p>
    <w:p w:rsidR="001F778A" w:rsidRPr="001F778A" w:rsidRDefault="001F778A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大絃</w:t>
      </w:r>
      <w:r w:rsidR="00555C57">
        <w:rPr>
          <w:rFonts w:ascii="標楷體" w:eastAsia="標楷體" w:hAnsi="標楷體" w:hint="eastAsia"/>
          <w:kern w:val="0"/>
        </w:rPr>
        <w:t xml:space="preserve"> 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嘈嘈</w:t>
      </w:r>
      <w:r w:rsidRPr="001F778A">
        <w:rPr>
          <w:rFonts w:ascii="標楷體" w:eastAsia="標楷體" w:hAnsi="標楷體" w:hint="eastAsia"/>
          <w:kern w:val="0"/>
        </w:rPr>
        <w:t>如急雨，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小絃</w:t>
      </w:r>
      <w:r w:rsidR="00555C57">
        <w:rPr>
          <w:rFonts w:ascii="標楷體" w:eastAsia="標楷體" w:hAnsi="標楷體" w:hint="eastAsia"/>
          <w:kern w:val="0"/>
        </w:rPr>
        <w:t xml:space="preserve"> 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切切</w:t>
      </w:r>
      <w:r w:rsidRPr="001F778A">
        <w:rPr>
          <w:rFonts w:ascii="標楷體" w:eastAsia="標楷體" w:hAnsi="標楷體" w:hint="eastAsia"/>
          <w:kern w:val="0"/>
        </w:rPr>
        <w:t>如私語，嘈嘈切切</w:t>
      </w:r>
      <w:r w:rsidRPr="007903A8">
        <w:rPr>
          <w:rFonts w:ascii="標楷體" w:eastAsia="標楷體" w:hAnsi="標楷體" w:hint="eastAsia"/>
          <w:kern w:val="0"/>
          <w:u w:val="double"/>
        </w:rPr>
        <w:t>錯雜</w:t>
      </w:r>
      <w:r w:rsidRPr="001F778A">
        <w:rPr>
          <w:rFonts w:ascii="標楷體" w:eastAsia="標楷體" w:hAnsi="標楷體" w:hint="eastAsia"/>
          <w:kern w:val="0"/>
        </w:rPr>
        <w:t>彈，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大珠小珠落玉盤</w:t>
      </w:r>
      <w:r w:rsidRPr="001F778A">
        <w:rPr>
          <w:rFonts w:ascii="標楷體" w:eastAsia="標楷體" w:hAnsi="標楷體" w:hint="eastAsia"/>
          <w:kern w:val="0"/>
        </w:rPr>
        <w:t>。</w:t>
      </w:r>
    </w:p>
    <w:p w:rsidR="001F778A" w:rsidRPr="001F778A" w:rsidRDefault="001F778A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間關鶯語花底滑</w:t>
      </w:r>
      <w:r w:rsidRPr="001F778A">
        <w:rPr>
          <w:rFonts w:ascii="標楷體" w:eastAsia="標楷體" w:hAnsi="標楷體" w:hint="eastAsia"/>
          <w:kern w:val="0"/>
        </w:rPr>
        <w:t>，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幽咽泉流冰下難</w:t>
      </w:r>
      <w:r w:rsidRPr="001F778A">
        <w:rPr>
          <w:rFonts w:ascii="標楷體" w:eastAsia="標楷體" w:hAnsi="標楷體" w:hint="eastAsia"/>
          <w:kern w:val="0"/>
        </w:rPr>
        <w:t>。</w:t>
      </w:r>
      <w:r w:rsidRPr="007903A8">
        <w:rPr>
          <w:rFonts w:ascii="標楷體" w:eastAsia="標楷體" w:hAnsi="標楷體" w:hint="eastAsia"/>
          <w:kern w:val="0"/>
          <w:u w:val="double"/>
        </w:rPr>
        <w:t>冰泉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冷澀</w:t>
      </w:r>
      <w:r w:rsidRPr="001F778A">
        <w:rPr>
          <w:rFonts w:ascii="標楷體" w:eastAsia="標楷體" w:hAnsi="標楷體" w:hint="eastAsia"/>
          <w:kern w:val="0"/>
        </w:rPr>
        <w:t>絃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凝絕</w:t>
      </w:r>
      <w:r w:rsidRPr="001F778A">
        <w:rPr>
          <w:rFonts w:ascii="標楷體" w:eastAsia="標楷體" w:hAnsi="標楷體" w:hint="eastAsia"/>
          <w:kern w:val="0"/>
        </w:rPr>
        <w:t>，凝絕</w:t>
      </w:r>
      <w:r w:rsidRPr="007903A8">
        <w:rPr>
          <w:rFonts w:ascii="標楷體" w:eastAsia="標楷體" w:hAnsi="標楷體" w:hint="eastAsia"/>
          <w:kern w:val="0"/>
          <w:u w:val="double"/>
        </w:rPr>
        <w:t>不通</w:t>
      </w:r>
      <w:r w:rsidRPr="001F778A">
        <w:rPr>
          <w:rFonts w:ascii="標楷體" w:eastAsia="標楷體" w:hAnsi="標楷體" w:hint="eastAsia"/>
          <w:kern w:val="0"/>
        </w:rPr>
        <w:t>聲暫</w:t>
      </w:r>
      <w:r w:rsidRPr="007903A8">
        <w:rPr>
          <w:rFonts w:ascii="標楷體" w:eastAsia="標楷體" w:hAnsi="標楷體" w:hint="eastAsia"/>
          <w:kern w:val="0"/>
          <w:u w:val="double"/>
        </w:rPr>
        <w:t>歇</w:t>
      </w:r>
      <w:r w:rsidRPr="001F778A">
        <w:rPr>
          <w:rFonts w:ascii="標楷體" w:eastAsia="標楷體" w:hAnsi="標楷體" w:hint="eastAsia"/>
          <w:kern w:val="0"/>
        </w:rPr>
        <w:t>。</w:t>
      </w:r>
    </w:p>
    <w:p w:rsidR="001F778A" w:rsidRPr="001F778A" w:rsidRDefault="001F778A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EA31A7">
        <w:rPr>
          <w:rFonts w:ascii="標楷體" w:eastAsia="標楷體" w:hAnsi="標楷體" w:hint="eastAsia"/>
          <w:kern w:val="0"/>
          <w:u w:val="double"/>
        </w:rPr>
        <w:t>別</w:t>
      </w:r>
      <w:r w:rsidRPr="001F778A">
        <w:rPr>
          <w:rFonts w:ascii="標楷體" w:eastAsia="標楷體" w:hAnsi="標楷體" w:hint="eastAsia"/>
          <w:kern w:val="0"/>
        </w:rPr>
        <w:t>有</w:t>
      </w:r>
      <w:r w:rsidRPr="004D186B">
        <w:rPr>
          <w:rFonts w:ascii="標楷體" w:eastAsia="標楷體" w:hAnsi="標楷體" w:hint="eastAsia"/>
          <w:kern w:val="0"/>
          <w:bdr w:val="single" w:sz="4" w:space="0" w:color="auto"/>
        </w:rPr>
        <w:t>幽愁闇恨</w:t>
      </w:r>
      <w:r w:rsidRPr="001F778A">
        <w:rPr>
          <w:rFonts w:ascii="標楷體" w:eastAsia="標楷體" w:hAnsi="標楷體" w:hint="eastAsia"/>
          <w:kern w:val="0"/>
        </w:rPr>
        <w:t>生，此時無聲勝有聲。</w:t>
      </w:r>
      <w:r w:rsidRPr="004D186B">
        <w:rPr>
          <w:rFonts w:ascii="標楷體" w:eastAsia="標楷體" w:hAnsi="標楷體" w:hint="eastAsia"/>
          <w:kern w:val="0"/>
          <w:bdr w:val="single" w:sz="4" w:space="0" w:color="auto"/>
        </w:rPr>
        <w:t>銀瓶乍破水漿迸</w:t>
      </w:r>
      <w:r w:rsidRPr="001F778A">
        <w:rPr>
          <w:rFonts w:ascii="標楷體" w:eastAsia="標楷體" w:hAnsi="標楷體" w:hint="eastAsia"/>
          <w:kern w:val="0"/>
        </w:rPr>
        <w:t>，</w:t>
      </w:r>
      <w:r w:rsidRPr="004D186B">
        <w:rPr>
          <w:rFonts w:ascii="標楷體" w:eastAsia="標楷體" w:hAnsi="標楷體" w:hint="eastAsia"/>
          <w:kern w:val="0"/>
          <w:bdr w:val="single" w:sz="4" w:space="0" w:color="auto"/>
        </w:rPr>
        <w:t>鐵騎突出刀槍鳴</w:t>
      </w:r>
      <w:r w:rsidRPr="001F778A">
        <w:rPr>
          <w:rFonts w:ascii="標楷體" w:eastAsia="標楷體" w:hAnsi="標楷體" w:hint="eastAsia"/>
          <w:kern w:val="0"/>
        </w:rPr>
        <w:t>。</w:t>
      </w:r>
    </w:p>
    <w:p w:rsidR="00961162" w:rsidRPr="001F778A" w:rsidRDefault="001F778A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szCs w:val="24"/>
        </w:rPr>
      </w:pPr>
      <w:r w:rsidRPr="001F778A">
        <w:rPr>
          <w:rFonts w:ascii="標楷體" w:eastAsia="標楷體" w:hAnsi="標楷體" w:hint="eastAsia"/>
          <w:kern w:val="0"/>
        </w:rPr>
        <w:t>曲終</w:t>
      </w:r>
      <w:r w:rsidRPr="004D186B">
        <w:rPr>
          <w:rFonts w:ascii="標楷體" w:eastAsia="標楷體" w:hAnsi="標楷體" w:hint="eastAsia"/>
          <w:kern w:val="0"/>
          <w:bdr w:val="single" w:sz="4" w:space="0" w:color="auto"/>
        </w:rPr>
        <w:t>收撥</w:t>
      </w:r>
      <w:r w:rsidR="004D186B">
        <w:rPr>
          <w:rFonts w:ascii="標楷體" w:eastAsia="標楷體" w:hAnsi="標楷體" w:hint="eastAsia"/>
          <w:kern w:val="0"/>
        </w:rPr>
        <w:t xml:space="preserve"> </w:t>
      </w:r>
      <w:r w:rsidRPr="004D186B">
        <w:rPr>
          <w:rFonts w:ascii="標楷體" w:eastAsia="標楷體" w:hAnsi="標楷體" w:hint="eastAsia"/>
          <w:kern w:val="0"/>
          <w:bdr w:val="single" w:sz="4" w:space="0" w:color="auto"/>
        </w:rPr>
        <w:t>當心畫</w:t>
      </w:r>
      <w:r w:rsidRPr="001F778A">
        <w:rPr>
          <w:rFonts w:ascii="標楷體" w:eastAsia="標楷體" w:hAnsi="標楷體" w:hint="eastAsia"/>
          <w:kern w:val="0"/>
        </w:rPr>
        <w:t>，</w:t>
      </w:r>
      <w:r w:rsidRPr="007903A8">
        <w:rPr>
          <w:rFonts w:ascii="標楷體" w:eastAsia="標楷體" w:hAnsi="標楷體" w:hint="eastAsia"/>
          <w:kern w:val="0"/>
          <w:u w:val="double"/>
        </w:rPr>
        <w:t>四絃一聲</w:t>
      </w:r>
      <w:r w:rsidRPr="001F778A">
        <w:rPr>
          <w:rFonts w:ascii="標楷體" w:eastAsia="標楷體" w:hAnsi="標楷體" w:hint="eastAsia"/>
          <w:kern w:val="0"/>
        </w:rPr>
        <w:t>如</w:t>
      </w:r>
      <w:r w:rsidRPr="007903A8">
        <w:rPr>
          <w:rFonts w:ascii="標楷體" w:eastAsia="標楷體" w:hAnsi="標楷體" w:hint="eastAsia"/>
          <w:kern w:val="0"/>
          <w:u w:val="double"/>
        </w:rPr>
        <w:t>裂帛</w:t>
      </w:r>
      <w:r w:rsidRPr="001F778A">
        <w:rPr>
          <w:rFonts w:ascii="標楷體" w:eastAsia="標楷體" w:hAnsi="標楷體" w:hint="eastAsia"/>
          <w:kern w:val="0"/>
        </w:rPr>
        <w:t>。東船西舫悄無言，唯見</w:t>
      </w:r>
      <w:r w:rsidRPr="007903A8">
        <w:rPr>
          <w:rFonts w:ascii="標楷體" w:eastAsia="標楷體" w:hAnsi="標楷體" w:hint="eastAsia"/>
          <w:kern w:val="0"/>
          <w:u w:val="double"/>
        </w:rPr>
        <w:t>江心秋月白</w:t>
      </w:r>
      <w:r w:rsidRPr="001F778A">
        <w:rPr>
          <w:rFonts w:ascii="標楷體" w:eastAsia="標楷體" w:hAnsi="標楷體" w:hint="eastAsia"/>
          <w:kern w:val="0"/>
        </w:rPr>
        <w:t>。</w:t>
      </w:r>
    </w:p>
    <w:p w:rsidR="00961162" w:rsidRPr="0018569F" w:rsidRDefault="00EE451C" w:rsidP="00BB0CF9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FA5290" w:rsidRPr="0018569F">
        <w:rPr>
          <w:rFonts w:ascii="微軟正黑體" w:eastAsia="微軟正黑體" w:hAnsi="微軟正黑體" w:hint="eastAsia"/>
          <w:sz w:val="20"/>
          <w:szCs w:val="20"/>
        </w:rPr>
        <w:t>寫</w:t>
      </w:r>
      <w:r w:rsidR="00FA5290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FA5290" w:rsidRPr="00852884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FA5290"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淪落之聲</w:t>
      </w:r>
      <w:r w:rsidR="00FA5290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652DD8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。描述</w:t>
      </w:r>
      <w:r w:rsidR="00BB0CF9" w:rsidRPr="0018569F">
        <w:rPr>
          <w:rFonts w:ascii="微軟正黑體" w:eastAsia="微軟正黑體" w:hAnsi="微軟正黑體" w:hint="eastAsia"/>
          <w:sz w:val="20"/>
          <w:szCs w:val="20"/>
        </w:rPr>
        <w:t>商婦演奏琵琶的情景，並以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B0CF9"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博喻</w:t>
      </w:r>
      <w:r w:rsidR="009C63AC" w:rsidRPr="00852884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BB0CF9" w:rsidRPr="0018569F">
        <w:rPr>
          <w:rFonts w:ascii="微軟正黑體" w:eastAsia="微軟正黑體" w:hAnsi="微軟正黑體" w:hint="eastAsia"/>
          <w:sz w:val="20"/>
          <w:szCs w:val="20"/>
        </w:rPr>
        <w:t>法藉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B0CF9"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具體</w:t>
      </w:r>
      <w:r w:rsidR="009C63AC" w:rsidRPr="00852884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BB0CF9" w:rsidRPr="0018569F">
        <w:rPr>
          <w:rFonts w:ascii="微軟正黑體" w:eastAsia="微軟正黑體" w:hAnsi="微軟正黑體" w:hint="eastAsia"/>
          <w:sz w:val="20"/>
          <w:szCs w:val="20"/>
        </w:rPr>
        <w:t>事物描繪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B0CF9"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抽象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B0CF9" w:rsidRPr="0018569F">
        <w:rPr>
          <w:rFonts w:ascii="微軟正黑體" w:eastAsia="微軟正黑體" w:hAnsi="微軟正黑體" w:hint="eastAsia"/>
          <w:sz w:val="20"/>
          <w:szCs w:val="20"/>
        </w:rPr>
        <w:t>的琵琶樂音，凸顯琵琶女精湛的技藝和音樂強烈的感染力。</w:t>
      </w:r>
    </w:p>
    <w:p w:rsidR="00BB0CF9" w:rsidRPr="0018569F" w:rsidRDefault="00AE17FD" w:rsidP="00BB0CF9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此段開場以「轉軸撥絃三兩聲，未成曲調先有情」寫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調音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時即見琵琶女功力非凡；以「低眉信手續續彈」寫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85288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9C63AC" w:rsidRPr="00852884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彈奏姿態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5288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5288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，以「輕攏慢撚抹復挑」寫彈奏的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85288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指法技巧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85288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，以「初為霓裳後綠腰」寫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85288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9C63AC" w:rsidRPr="00852884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Pr="0085288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彈奏曲目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85288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B64A5" w:rsidRPr="0018569F" w:rsidRDefault="00BB64A5" w:rsidP="00BB0CF9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本詩運用哪些具體的譬喻，凸顯琵琶女彈奏琵琶時，音律變化之美？</w:t>
      </w:r>
    </w:p>
    <w:p w:rsidR="00BB64A5" w:rsidRPr="0018569F" w:rsidRDefault="00977415" w:rsidP="007F3C55">
      <w:pPr>
        <w:ind w:left="482"/>
        <w:rPr>
          <w:rFonts w:ascii="微軟正黑體" w:eastAsia="微軟正黑體" w:hAnsi="微軟正黑體"/>
          <w:kern w:val="0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1.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大絃嘈嘈如急雨</w:t>
      </w:r>
      <w:r w:rsidR="00EE545B" w:rsidRPr="0018569F">
        <w:rPr>
          <w:rFonts w:ascii="微軟正黑體" w:eastAsia="微軟正黑體" w:hAnsi="微軟正黑體" w:hint="eastAsia"/>
          <w:sz w:val="20"/>
          <w:szCs w:val="20"/>
        </w:rPr>
        <w:t>──絃音</w:t>
      </w:r>
      <w:r w:rsidR="00007278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007278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BB64A5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繁雜低沉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18569F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2.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小絃切切如私語</w:t>
      </w:r>
      <w:r w:rsidR="00EE545B" w:rsidRPr="0018569F">
        <w:rPr>
          <w:rFonts w:ascii="微軟正黑體" w:eastAsia="微軟正黑體" w:hAnsi="微軟正黑體" w:hint="eastAsia"/>
          <w:sz w:val="20"/>
          <w:szCs w:val="20"/>
        </w:rPr>
        <w:t>──絃音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B64A5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輕微細長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B64A5" w:rsidRPr="0018569F">
        <w:rPr>
          <w:rFonts w:ascii="微軟正黑體" w:eastAsia="微軟正黑體" w:hAnsi="微軟正黑體"/>
          <w:sz w:val="20"/>
          <w:szCs w:val="20"/>
        </w:rPr>
        <w:br/>
      </w:r>
      <w:r w:rsidRPr="0018569F">
        <w:rPr>
          <w:rFonts w:ascii="微軟正黑體" w:eastAsia="微軟正黑體" w:hAnsi="微軟正黑體" w:hint="eastAsia"/>
          <w:sz w:val="20"/>
          <w:szCs w:val="20"/>
        </w:rPr>
        <w:t>3.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大珠小珠落玉盤</w:t>
      </w:r>
      <w:r w:rsidR="00EE545B" w:rsidRPr="0018569F">
        <w:rPr>
          <w:rFonts w:ascii="微軟正黑體" w:eastAsia="微軟正黑體" w:hAnsi="微軟正黑體" w:hint="eastAsia"/>
          <w:sz w:val="20"/>
          <w:szCs w:val="20"/>
        </w:rPr>
        <w:t>──絃音</w:t>
      </w:r>
      <w:r w:rsidR="00EE545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E545B" w:rsidRPr="00D73A90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BB64A5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圓潤清脆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18569F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4.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間關鶯語花底滑</w:t>
      </w:r>
      <w:r w:rsidR="00EE545B" w:rsidRPr="0018569F">
        <w:rPr>
          <w:rFonts w:ascii="微軟正黑體" w:eastAsia="微軟正黑體" w:hAnsi="微軟正黑體" w:hint="eastAsia"/>
          <w:sz w:val="20"/>
          <w:szCs w:val="20"/>
        </w:rPr>
        <w:t>──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絃音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B64A5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宛轉流暢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B64A5" w:rsidRPr="0018569F">
        <w:rPr>
          <w:rFonts w:ascii="微軟正黑體" w:eastAsia="微軟正黑體" w:hAnsi="微軟正黑體"/>
          <w:sz w:val="20"/>
          <w:szCs w:val="20"/>
        </w:rPr>
        <w:br/>
      </w:r>
      <w:r w:rsidR="007F3C55" w:rsidRPr="0018569F">
        <w:rPr>
          <w:rFonts w:ascii="微軟正黑體" w:eastAsia="微軟正黑體" w:hAnsi="微軟正黑體" w:hint="eastAsia"/>
          <w:sz w:val="20"/>
          <w:szCs w:val="20"/>
        </w:rPr>
        <w:t>5.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幽咽泉流冰下難</w:t>
      </w:r>
      <w:r w:rsidR="00EE545B" w:rsidRPr="0018569F">
        <w:rPr>
          <w:rFonts w:ascii="微軟正黑體" w:eastAsia="微軟正黑體" w:hAnsi="微軟正黑體" w:hint="eastAsia"/>
          <w:sz w:val="20"/>
          <w:szCs w:val="20"/>
        </w:rPr>
        <w:t>──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絃音</w:t>
      </w:r>
      <w:r w:rsidR="00EE545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E545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BB64A5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低沉微弱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7F3C55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 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7F3C55" w:rsidRPr="0018569F">
        <w:rPr>
          <w:rFonts w:ascii="微軟正黑體" w:eastAsia="微軟正黑體" w:hAnsi="微軟正黑體" w:hint="eastAsia"/>
          <w:sz w:val="20"/>
          <w:szCs w:val="20"/>
        </w:rPr>
        <w:t>6.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冰泉冷澀絃凝絕</w:t>
      </w:r>
      <w:r w:rsidR="00EE545B" w:rsidRPr="0018569F">
        <w:rPr>
          <w:rFonts w:ascii="微軟正黑體" w:eastAsia="微軟正黑體" w:hAnsi="微軟正黑體" w:hint="eastAsia"/>
          <w:sz w:val="20"/>
          <w:szCs w:val="20"/>
        </w:rPr>
        <w:t>──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絃音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B64A5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停滯阻澀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B64A5" w:rsidRPr="0018569F">
        <w:rPr>
          <w:rFonts w:ascii="微軟正黑體" w:eastAsia="微軟正黑體" w:hAnsi="微軟正黑體"/>
          <w:sz w:val="20"/>
          <w:szCs w:val="20"/>
        </w:rPr>
        <w:br/>
      </w:r>
      <w:r w:rsidR="007F3C55" w:rsidRPr="0018569F">
        <w:rPr>
          <w:rFonts w:ascii="微軟正黑體" w:eastAsia="微軟正黑體" w:hAnsi="微軟正黑體" w:hint="eastAsia"/>
          <w:sz w:val="20"/>
          <w:szCs w:val="20"/>
        </w:rPr>
        <w:t>7.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銀瓶乍破水漿迸</w:t>
      </w:r>
      <w:r w:rsidR="00EE545B" w:rsidRPr="0018569F">
        <w:rPr>
          <w:rFonts w:ascii="微軟正黑體" w:eastAsia="微軟正黑體" w:hAnsi="微軟正黑體" w:hint="eastAsia"/>
          <w:sz w:val="20"/>
          <w:szCs w:val="20"/>
        </w:rPr>
        <w:t>──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形容停頓後乍響時發出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BB64A5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高亢激昂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的聲音。</w:t>
      </w:r>
      <w:r w:rsidR="00BB64A5" w:rsidRPr="0018569F">
        <w:rPr>
          <w:rFonts w:ascii="微軟正黑體" w:eastAsia="微軟正黑體" w:hAnsi="微軟正黑體"/>
          <w:sz w:val="20"/>
          <w:szCs w:val="20"/>
        </w:rPr>
        <w:br/>
      </w:r>
      <w:r w:rsidR="007F3C55" w:rsidRPr="0018569F">
        <w:rPr>
          <w:rFonts w:ascii="微軟正黑體" w:eastAsia="微軟正黑體" w:hAnsi="微軟正黑體" w:hint="eastAsia"/>
          <w:sz w:val="20"/>
          <w:szCs w:val="20"/>
        </w:rPr>
        <w:t>8.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鐵騎突出刀槍鳴」</w:t>
      </w:r>
      <w:r w:rsidR="00EE545B" w:rsidRPr="0018569F">
        <w:rPr>
          <w:rFonts w:ascii="微軟正黑體" w:eastAsia="微軟正黑體" w:hAnsi="微軟正黑體" w:hint="eastAsia"/>
          <w:sz w:val="20"/>
          <w:szCs w:val="20"/>
        </w:rPr>
        <w:t>──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絃音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BB64A5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鏗鏘雄壯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</w:p>
    <w:p w:rsidR="00800613" w:rsidRPr="0018569F" w:rsidRDefault="00800613" w:rsidP="00BB0CF9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作者運用了哪幾種寫法來描摹音樂聲？</w:t>
      </w:r>
    </w:p>
    <w:p w:rsidR="00A63CB9" w:rsidRDefault="00C403DF" w:rsidP="00C403DF">
      <w:pPr>
        <w:ind w:left="472" w:hangingChars="236" w:hanging="47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A63CB9" w:rsidRPr="0018569F">
        <w:rPr>
          <w:rFonts w:ascii="微軟正黑體" w:eastAsia="微軟正黑體" w:hAnsi="微軟正黑體" w:hint="eastAsia"/>
          <w:sz w:val="20"/>
          <w:szCs w:val="20"/>
        </w:rPr>
        <w:t>1.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A63CB9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譬喻摹聲</w:t>
      </w:r>
      <w:r w:rsidRPr="00D73A90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──</w:t>
      </w:r>
      <w:r w:rsidR="00A63CB9" w:rsidRPr="0018569F">
        <w:rPr>
          <w:rFonts w:ascii="微軟正黑體" w:eastAsia="微軟正黑體" w:hAnsi="微軟正黑體" w:hint="eastAsia"/>
          <w:sz w:val="20"/>
          <w:szCs w:val="20"/>
        </w:rPr>
        <w:t>作者運用生活中具體的聲音形象作譬喻、摹聲，描繪各種不同的音樂節奏和旋律，如以珠玉相擊聲摹擬琵琶這種彈撥樂器的音響效果，使人聯想到樂曲的圓潤和諧。</w:t>
      </w:r>
    </w:p>
    <w:p w:rsidR="008A68EB" w:rsidRDefault="008A68EB" w:rsidP="008A68EB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0D9957C0" wp14:editId="4EC80829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8EB" w:rsidRPr="00F63647" w:rsidRDefault="008A68EB" w:rsidP="008A68E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957C0" id="文字方塊 4" o:spid="_x0000_s1028" type="#_x0000_t202" style="position:absolute;margin-left:500.7pt;margin-top:.45pt;width:35.6pt;height:42.5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">
                <v:textbox>
                  <w:txbxContent>
                    <w:p w:rsidR="008A68EB" w:rsidRPr="00F63647" w:rsidRDefault="008A68EB" w:rsidP="008A68E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07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C30773">
        <w:rPr>
          <w:rFonts w:ascii="標楷體" w:eastAsia="標楷體" w:hAnsi="標楷體" w:hint="eastAsia"/>
          <w:b/>
          <w:sz w:val="28"/>
          <w:szCs w:val="28"/>
        </w:rPr>
        <w:t>琵琶行并序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8A68EB" w:rsidRDefault="008A68EB" w:rsidP="008A68EB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C403DF" w:rsidRPr="0018569F" w:rsidRDefault="00C403DF" w:rsidP="008A68EB">
      <w:pPr>
        <w:spacing w:beforeLines="50" w:before="180"/>
        <w:ind w:left="472" w:hangingChars="236" w:hanging="47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 xml:space="preserve">   2.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以情繪聲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──寫彈者與聽者的感情交流。如「未成曲調先有情」、「似訴平生不得意」、「說盡心中無限事」等，都讓人感受到琵琶聲中有琵琶女的形象。像這樣聲情結合，以情繪聲，比單純客觀地描寫聲音，效果顯然要好得多。</w:t>
      </w:r>
    </w:p>
    <w:p w:rsidR="00C403DF" w:rsidRPr="0018569F" w:rsidRDefault="00C403DF" w:rsidP="002B7D5C">
      <w:pPr>
        <w:ind w:left="472" w:hangingChars="236" w:hanging="47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 xml:space="preserve">   3.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襯寫烘托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──不但寫有聲，而且寫無聲。如「別有幽愁暗恨生，此時無聲勝有聲」、「東船西舫悄無言」，都是以餘韻來襯寫樂曲的效果。</w:t>
      </w:r>
    </w:p>
    <w:p w:rsidR="00DC15B9" w:rsidRPr="0018569F" w:rsidRDefault="00DC15B9" w:rsidP="00BB0CF9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「別有幽愁闇恨生，此時無聲勝有聲」此不僅寫樂聲，更在描寫心聲，(琵琶女、作者的</w:t>
      </w:r>
      <w:r w:rsidR="00176557" w:rsidRPr="0018569F">
        <w:rPr>
          <w:rFonts w:ascii="微軟正黑體" w:eastAsia="微軟正黑體" w:hAnsi="微軟正黑體" w:hint="eastAsia"/>
          <w:sz w:val="20"/>
          <w:szCs w:val="20"/>
        </w:rPr>
        <w:t>心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聲)</w:t>
      </w:r>
      <w:r w:rsidR="00176557" w:rsidRPr="0018569F">
        <w:rPr>
          <w:rFonts w:ascii="微軟正黑體" w:eastAsia="微軟正黑體" w:hAnsi="微軟正黑體" w:hint="eastAsia"/>
          <w:sz w:val="20"/>
          <w:szCs w:val="20"/>
        </w:rPr>
        <w:t>；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樂聲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與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心聲</w:t>
      </w:r>
      <w:r w:rsidR="009C63AC" w:rsidRPr="00D73A90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、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彈奏者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與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聆聽者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的情感，結合得天衣無縫</w:t>
      </w:r>
      <w:r w:rsidR="00FC18CF" w:rsidRPr="0018569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E17FD" w:rsidRPr="0018569F" w:rsidRDefault="00AE17FD" w:rsidP="00BB0CF9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琵琶女演奏完畢後，作者敘寫「東船西舫悄無言，唯見江心秋月白」二句的作用何在？──</w:t>
      </w:r>
    </w:p>
    <w:p w:rsidR="00510778" w:rsidRPr="0018569F" w:rsidRDefault="002C2F9B" w:rsidP="00510778">
      <w:pPr>
        <w:overflowPunct w:val="0"/>
        <w:ind w:leftChars="136" w:left="526" w:hangingChars="100" w:hanging="200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1.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A90501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悄無言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A90501" w:rsidRPr="0018569F">
        <w:rPr>
          <w:rFonts w:ascii="微軟正黑體" w:eastAsia="微軟正黑體" w:hAnsi="微軟正黑體" w:hint="eastAsia"/>
          <w:sz w:val="20"/>
          <w:szCs w:val="20"/>
        </w:rPr>
        <w:t>比報以熱烈的掌聲或喝采聲更好，</w:t>
      </w:r>
      <w:r w:rsidR="008B3B3E" w:rsidRPr="0018569F">
        <w:rPr>
          <w:rFonts w:ascii="微軟正黑體" w:eastAsia="微軟正黑體" w:hAnsi="微軟正黑體" w:hint="eastAsia"/>
          <w:sz w:val="20"/>
          <w:szCs w:val="20"/>
        </w:rPr>
        <w:t>因為</w:t>
      </w:r>
      <w:r w:rsidR="00A90501" w:rsidRPr="0018569F">
        <w:rPr>
          <w:rFonts w:ascii="微軟正黑體" w:eastAsia="微軟正黑體" w:hAnsi="微軟正黑體" w:hint="eastAsia"/>
          <w:sz w:val="20"/>
          <w:szCs w:val="20"/>
        </w:rPr>
        <w:t>樂曲雖然結束，但聽眾仍然沉浸在動人的音樂中，如醉如痴，更突出了音樂的魅力，是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A90501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畫龍點睛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A90501" w:rsidRPr="0018569F">
        <w:rPr>
          <w:rFonts w:ascii="微軟正黑體" w:eastAsia="微軟正黑體" w:hAnsi="微軟正黑體" w:hint="eastAsia"/>
          <w:sz w:val="20"/>
          <w:szCs w:val="20"/>
        </w:rPr>
        <w:t>之筆。</w:t>
      </w:r>
    </w:p>
    <w:p w:rsidR="00A90501" w:rsidRPr="0018569F" w:rsidRDefault="00510778" w:rsidP="00510778">
      <w:pPr>
        <w:overflowPunct w:val="0"/>
        <w:ind w:leftChars="136" w:left="526" w:hangingChars="100" w:hanging="200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2.</w:t>
      </w:r>
      <w:r w:rsidR="00A90501" w:rsidRPr="0018569F">
        <w:rPr>
          <w:rFonts w:ascii="微軟正黑體" w:eastAsia="微軟正黑體" w:hAnsi="微軟正黑體" w:hint="eastAsia"/>
          <w:sz w:val="20"/>
          <w:szCs w:val="20"/>
        </w:rPr>
        <w:t>「唯見江心秋月白」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A90501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藉景寫情</w:t>
      </w:r>
      <w:r w:rsidR="00FC18CF" w:rsidRPr="00D73A90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A90501" w:rsidRPr="0018569F">
        <w:rPr>
          <w:rFonts w:ascii="微軟正黑體" w:eastAsia="微軟正黑體" w:hAnsi="微軟正黑體" w:hint="eastAsia"/>
          <w:sz w:val="20"/>
          <w:szCs w:val="20"/>
        </w:rPr>
        <w:t>，</w:t>
      </w:r>
      <w:r w:rsidR="00E634EE" w:rsidRPr="0018569F">
        <w:rPr>
          <w:rFonts w:ascii="微軟正黑體" w:eastAsia="微軟正黑體" w:hAnsi="微軟正黑體" w:hint="eastAsia"/>
          <w:sz w:val="20"/>
          <w:szCs w:val="20"/>
        </w:rPr>
        <w:t>襯托琵琶旋律的無窮餘韻，</w:t>
      </w:r>
      <w:r w:rsidR="00A90501" w:rsidRPr="0018569F">
        <w:rPr>
          <w:rFonts w:ascii="微軟正黑體" w:eastAsia="微軟正黑體" w:hAnsi="微軟正黑體" w:hint="eastAsia"/>
          <w:sz w:val="20"/>
          <w:szCs w:val="20"/>
        </w:rPr>
        <w:t>深化詩歌的意境。人們憑著詩意的想像，似乎感到這秋涼的夜色中彌漫著音樂的氣氛，這粼粼的波光中蕩漾著動人的旋律。餘音繞梁，不絕如縷，這種以景結情的寫法，頗有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D73A90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A90501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言有盡而意無窮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D73A90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A90501" w:rsidRPr="0018569F">
        <w:rPr>
          <w:rFonts w:ascii="微軟正黑體" w:eastAsia="微軟正黑體" w:hAnsi="微軟正黑體" w:hint="eastAsia"/>
          <w:sz w:val="20"/>
          <w:szCs w:val="20"/>
        </w:rPr>
        <w:t>之妙。</w:t>
      </w:r>
    </w:p>
    <w:p w:rsidR="001F778A" w:rsidRDefault="001F778A" w:rsidP="004667E8">
      <w:pPr>
        <w:rPr>
          <w:rFonts w:ascii="標楷體" w:eastAsia="標楷體" w:hAnsi="標楷體"/>
          <w:szCs w:val="24"/>
        </w:rPr>
      </w:pPr>
    </w:p>
    <w:p w:rsidR="001F778A" w:rsidRPr="00CA36BD" w:rsidRDefault="001F778A" w:rsidP="001F778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第3段</w:t>
      </w:r>
    </w:p>
    <w:p w:rsidR="001F778A" w:rsidRPr="00F23198" w:rsidRDefault="001F778A" w:rsidP="00F23198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7334FE">
        <w:rPr>
          <w:rFonts w:ascii="標楷體" w:eastAsia="標楷體" w:hAnsi="標楷體" w:hint="eastAsia"/>
          <w:kern w:val="0"/>
          <w:bdr w:val="single" w:sz="4" w:space="0" w:color="auto"/>
        </w:rPr>
        <w:t>沉吟</w:t>
      </w:r>
      <w:r w:rsidR="007334FE">
        <w:rPr>
          <w:rFonts w:ascii="標楷體" w:eastAsia="標楷體" w:hAnsi="標楷體" w:hint="eastAsia"/>
          <w:kern w:val="0"/>
        </w:rPr>
        <w:t xml:space="preserve"> </w:t>
      </w:r>
      <w:r w:rsidRPr="007334FE">
        <w:rPr>
          <w:rFonts w:ascii="標楷體" w:eastAsia="標楷體" w:hAnsi="標楷體" w:hint="eastAsia"/>
          <w:kern w:val="0"/>
          <w:bdr w:val="single" w:sz="4" w:space="0" w:color="auto"/>
        </w:rPr>
        <w:t>放</w:t>
      </w:r>
      <w:r w:rsidRPr="00F23198">
        <w:rPr>
          <w:rFonts w:ascii="標楷體" w:eastAsia="標楷體" w:hAnsi="標楷體" w:hint="eastAsia"/>
          <w:kern w:val="0"/>
        </w:rPr>
        <w:t>撥插絃中，整頓衣裳起</w:t>
      </w:r>
      <w:r w:rsidRPr="007334FE">
        <w:rPr>
          <w:rFonts w:ascii="標楷體" w:eastAsia="標楷體" w:hAnsi="標楷體" w:hint="eastAsia"/>
          <w:kern w:val="0"/>
          <w:bdr w:val="single" w:sz="4" w:space="0" w:color="auto"/>
        </w:rPr>
        <w:t>斂容</w:t>
      </w:r>
      <w:r w:rsidRPr="00F23198">
        <w:rPr>
          <w:rFonts w:ascii="標楷體" w:eastAsia="標楷體" w:hAnsi="標楷體" w:hint="eastAsia"/>
          <w:kern w:val="0"/>
        </w:rPr>
        <w:t>。</w:t>
      </w:r>
      <w:r w:rsidR="00F23198" w:rsidRPr="00F23198">
        <w:rPr>
          <w:rFonts w:ascii="標楷體" w:eastAsia="標楷體" w:hAnsi="標楷體" w:hint="eastAsia"/>
          <w:kern w:val="0"/>
        </w:rPr>
        <w:t>自言</w:t>
      </w:r>
      <w:r w:rsidRPr="00F23198">
        <w:rPr>
          <w:rFonts w:ascii="標楷體" w:eastAsia="標楷體" w:hAnsi="標楷體" w:hint="eastAsia"/>
          <w:kern w:val="0"/>
        </w:rPr>
        <w:t>本是京城女，家在</w:t>
      </w:r>
      <w:r w:rsidRPr="004667E8">
        <w:rPr>
          <w:rFonts w:ascii="標楷體" w:eastAsia="標楷體" w:hAnsi="標楷體" w:hint="eastAsia"/>
          <w:kern w:val="0"/>
          <w:u w:val="double"/>
        </w:rPr>
        <w:t>蝦蟆陵</w:t>
      </w:r>
      <w:r w:rsidRPr="00F23198">
        <w:rPr>
          <w:rFonts w:ascii="標楷體" w:eastAsia="標楷體" w:hAnsi="標楷體" w:hint="eastAsia"/>
          <w:kern w:val="0"/>
        </w:rPr>
        <w:t>下住。</w:t>
      </w:r>
    </w:p>
    <w:p w:rsidR="001F778A" w:rsidRPr="00F23198" w:rsidRDefault="001F778A" w:rsidP="00F23198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F23198">
        <w:rPr>
          <w:rFonts w:ascii="標楷體" w:eastAsia="標楷體" w:hAnsi="標楷體" w:hint="eastAsia"/>
          <w:kern w:val="0"/>
        </w:rPr>
        <w:t>十三學得琵琶成，名屬</w:t>
      </w:r>
      <w:r w:rsidRPr="0019506C">
        <w:rPr>
          <w:rFonts w:ascii="標楷體" w:eastAsia="標楷體" w:hAnsi="標楷體" w:hint="eastAsia"/>
          <w:kern w:val="0"/>
          <w:u w:val="double"/>
        </w:rPr>
        <w:t>教坊</w:t>
      </w:r>
      <w:r w:rsidRPr="00F23198">
        <w:rPr>
          <w:rFonts w:ascii="標楷體" w:eastAsia="標楷體" w:hAnsi="標楷體" w:hint="eastAsia"/>
          <w:kern w:val="0"/>
        </w:rPr>
        <w:t>第一部。</w:t>
      </w:r>
      <w:r w:rsidRPr="00666706">
        <w:rPr>
          <w:rFonts w:ascii="標楷體" w:eastAsia="標楷體" w:hAnsi="標楷體" w:hint="eastAsia"/>
          <w:kern w:val="0"/>
          <w:u w:val="double"/>
        </w:rPr>
        <w:t>曲罷</w:t>
      </w:r>
      <w:r w:rsidRPr="00F23198">
        <w:rPr>
          <w:rFonts w:ascii="標楷體" w:eastAsia="標楷體" w:hAnsi="標楷體" w:hint="eastAsia"/>
          <w:kern w:val="0"/>
        </w:rPr>
        <w:t>曾教善才</w:t>
      </w:r>
      <w:r w:rsidRPr="007334FE">
        <w:rPr>
          <w:rFonts w:ascii="標楷體" w:eastAsia="標楷體" w:hAnsi="標楷體" w:hint="eastAsia"/>
          <w:kern w:val="0"/>
          <w:bdr w:val="single" w:sz="4" w:space="0" w:color="auto"/>
        </w:rPr>
        <w:t>伏</w:t>
      </w:r>
      <w:r w:rsidRPr="00F23198">
        <w:rPr>
          <w:rFonts w:ascii="標楷體" w:eastAsia="標楷體" w:hAnsi="標楷體" w:hint="eastAsia"/>
          <w:kern w:val="0"/>
        </w:rPr>
        <w:t>，妝成每被</w:t>
      </w:r>
      <w:r w:rsidRPr="007334FE">
        <w:rPr>
          <w:rFonts w:ascii="標楷體" w:eastAsia="標楷體" w:hAnsi="標楷體" w:hint="eastAsia"/>
          <w:kern w:val="0"/>
          <w:bdr w:val="single" w:sz="4" w:space="0" w:color="auto"/>
        </w:rPr>
        <w:t>秋娘</w:t>
      </w:r>
      <w:r w:rsidRPr="00F23198">
        <w:rPr>
          <w:rFonts w:ascii="標楷體" w:eastAsia="標楷體" w:hAnsi="標楷體" w:hint="eastAsia"/>
          <w:kern w:val="0"/>
        </w:rPr>
        <w:t>妒，</w:t>
      </w:r>
    </w:p>
    <w:p w:rsidR="001F778A" w:rsidRPr="00F23198" w:rsidRDefault="001F778A" w:rsidP="00F23198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7334FE">
        <w:rPr>
          <w:rFonts w:ascii="標楷體" w:eastAsia="標楷體" w:hAnsi="標楷體" w:hint="eastAsia"/>
          <w:kern w:val="0"/>
          <w:bdr w:val="single" w:sz="4" w:space="0" w:color="auto"/>
        </w:rPr>
        <w:t>五陵年少</w:t>
      </w:r>
      <w:r w:rsidRPr="00F23198">
        <w:rPr>
          <w:rFonts w:ascii="標楷體" w:eastAsia="標楷體" w:hAnsi="標楷體" w:hint="eastAsia"/>
          <w:kern w:val="0"/>
        </w:rPr>
        <w:t>爭</w:t>
      </w:r>
      <w:r w:rsidRPr="007334FE">
        <w:rPr>
          <w:rFonts w:ascii="標楷體" w:eastAsia="標楷體" w:hAnsi="標楷體" w:hint="eastAsia"/>
          <w:kern w:val="0"/>
          <w:bdr w:val="single" w:sz="4" w:space="0" w:color="auto"/>
        </w:rPr>
        <w:t>纏頭</w:t>
      </w:r>
      <w:r w:rsidRPr="00F23198">
        <w:rPr>
          <w:rFonts w:ascii="標楷體" w:eastAsia="標楷體" w:hAnsi="標楷體" w:hint="eastAsia"/>
          <w:kern w:val="0"/>
        </w:rPr>
        <w:t>，一曲</w:t>
      </w:r>
      <w:r w:rsidRPr="00803EC1">
        <w:rPr>
          <w:rFonts w:ascii="標楷體" w:eastAsia="標楷體" w:hAnsi="標楷體" w:hint="eastAsia"/>
          <w:kern w:val="0"/>
          <w:bdr w:val="single" w:sz="4" w:space="0" w:color="auto"/>
        </w:rPr>
        <w:t>紅綃</w:t>
      </w:r>
      <w:r w:rsidRPr="00666706">
        <w:rPr>
          <w:rFonts w:ascii="標楷體" w:eastAsia="標楷體" w:hAnsi="標楷體" w:hint="eastAsia"/>
          <w:kern w:val="0"/>
          <w:u w:val="double"/>
        </w:rPr>
        <w:t>不知數</w:t>
      </w:r>
      <w:r w:rsidRPr="00F23198">
        <w:rPr>
          <w:rFonts w:ascii="標楷體" w:eastAsia="標楷體" w:hAnsi="標楷體" w:hint="eastAsia"/>
          <w:kern w:val="0"/>
        </w:rPr>
        <w:t>。鈿頭雲篦</w:t>
      </w:r>
      <w:r w:rsidRPr="00803EC1">
        <w:rPr>
          <w:rFonts w:ascii="標楷體" w:eastAsia="標楷體" w:hAnsi="標楷體" w:hint="eastAsia"/>
          <w:kern w:val="0"/>
          <w:u w:val="double"/>
        </w:rPr>
        <w:t>擊節</w:t>
      </w:r>
      <w:r w:rsidRPr="00F23198">
        <w:rPr>
          <w:rFonts w:ascii="標楷體" w:eastAsia="標楷體" w:hAnsi="標楷體" w:hint="eastAsia"/>
          <w:kern w:val="0"/>
        </w:rPr>
        <w:t>碎，</w:t>
      </w:r>
      <w:r w:rsidRPr="00803EC1">
        <w:rPr>
          <w:rFonts w:ascii="標楷體" w:eastAsia="標楷體" w:hAnsi="標楷體" w:hint="eastAsia"/>
          <w:kern w:val="0"/>
          <w:bdr w:val="single" w:sz="4" w:space="0" w:color="auto"/>
        </w:rPr>
        <w:t>血色</w:t>
      </w:r>
      <w:r w:rsidRPr="00F23198">
        <w:rPr>
          <w:rFonts w:ascii="標楷體" w:eastAsia="標楷體" w:hAnsi="標楷體" w:hint="eastAsia"/>
          <w:kern w:val="0"/>
        </w:rPr>
        <w:t>羅裙翻酒汙。</w:t>
      </w:r>
    </w:p>
    <w:p w:rsidR="001F778A" w:rsidRPr="00F23198" w:rsidRDefault="001F778A" w:rsidP="00F23198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F23198">
        <w:rPr>
          <w:rFonts w:ascii="標楷體" w:eastAsia="標楷體" w:hAnsi="標楷體" w:hint="eastAsia"/>
          <w:kern w:val="0"/>
        </w:rPr>
        <w:t>今年歡笑復明年，</w:t>
      </w:r>
      <w:r w:rsidRPr="00666706">
        <w:rPr>
          <w:rFonts w:ascii="標楷體" w:eastAsia="標楷體" w:hAnsi="標楷體" w:hint="eastAsia"/>
          <w:kern w:val="0"/>
          <w:u w:val="double"/>
        </w:rPr>
        <w:t>秋月春風</w:t>
      </w:r>
      <w:r w:rsidRPr="00803EC1">
        <w:rPr>
          <w:rFonts w:ascii="標楷體" w:eastAsia="標楷體" w:hAnsi="標楷體" w:hint="eastAsia"/>
          <w:kern w:val="0"/>
          <w:bdr w:val="single" w:sz="4" w:space="0" w:color="auto"/>
        </w:rPr>
        <w:t>等閒</w:t>
      </w:r>
      <w:r w:rsidRPr="00F23198">
        <w:rPr>
          <w:rFonts w:ascii="標楷體" w:eastAsia="標楷體" w:hAnsi="標楷體" w:hint="eastAsia"/>
          <w:kern w:val="0"/>
        </w:rPr>
        <w:t>度。弟</w:t>
      </w:r>
      <w:r w:rsidRPr="00666706">
        <w:rPr>
          <w:rFonts w:ascii="標楷體" w:eastAsia="標楷體" w:hAnsi="標楷體" w:hint="eastAsia"/>
          <w:kern w:val="0"/>
          <w:u w:val="double"/>
        </w:rPr>
        <w:t>走</w:t>
      </w:r>
      <w:r w:rsidRPr="00F23198">
        <w:rPr>
          <w:rFonts w:ascii="標楷體" w:eastAsia="標楷體" w:hAnsi="標楷體" w:hint="eastAsia"/>
          <w:kern w:val="0"/>
        </w:rPr>
        <w:t>從軍阿姨死，</w:t>
      </w:r>
      <w:r w:rsidRPr="00666706">
        <w:rPr>
          <w:rFonts w:ascii="標楷體" w:eastAsia="標楷體" w:hAnsi="標楷體" w:hint="eastAsia"/>
          <w:kern w:val="0"/>
          <w:u w:val="double"/>
        </w:rPr>
        <w:t>暮去朝來</w:t>
      </w:r>
      <w:r w:rsidRPr="00803EC1">
        <w:rPr>
          <w:rFonts w:ascii="標楷體" w:eastAsia="標楷體" w:hAnsi="標楷體" w:hint="eastAsia"/>
          <w:kern w:val="0"/>
          <w:bdr w:val="single" w:sz="4" w:space="0" w:color="auto"/>
        </w:rPr>
        <w:t>顏色故</w:t>
      </w:r>
      <w:r w:rsidRPr="00F23198">
        <w:rPr>
          <w:rFonts w:ascii="標楷體" w:eastAsia="標楷體" w:hAnsi="標楷體" w:hint="eastAsia"/>
          <w:kern w:val="0"/>
        </w:rPr>
        <w:t>。</w:t>
      </w:r>
    </w:p>
    <w:p w:rsidR="001F778A" w:rsidRPr="00F23198" w:rsidRDefault="001F778A" w:rsidP="00F23198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F23198">
        <w:rPr>
          <w:rFonts w:ascii="標楷體" w:eastAsia="標楷體" w:hAnsi="標楷體" w:hint="eastAsia"/>
          <w:kern w:val="0"/>
        </w:rPr>
        <w:t>門前</w:t>
      </w:r>
      <w:r w:rsidRPr="00666706">
        <w:rPr>
          <w:rFonts w:ascii="標楷體" w:eastAsia="標楷體" w:hAnsi="標楷體" w:hint="eastAsia"/>
          <w:kern w:val="0"/>
          <w:u w:val="double"/>
        </w:rPr>
        <w:t>冷落</w:t>
      </w:r>
      <w:r w:rsidRPr="00F23198">
        <w:rPr>
          <w:rFonts w:ascii="標楷體" w:eastAsia="標楷體" w:hAnsi="標楷體" w:hint="eastAsia"/>
          <w:kern w:val="0"/>
        </w:rPr>
        <w:t>車馬稀，</w:t>
      </w:r>
      <w:r w:rsidRPr="00666706">
        <w:rPr>
          <w:rFonts w:ascii="標楷體" w:eastAsia="標楷體" w:hAnsi="標楷體" w:hint="eastAsia"/>
          <w:kern w:val="0"/>
          <w:u w:val="double"/>
        </w:rPr>
        <w:t>老大</w:t>
      </w:r>
      <w:r w:rsidRPr="00F23198">
        <w:rPr>
          <w:rFonts w:ascii="標楷體" w:eastAsia="標楷體" w:hAnsi="標楷體" w:hint="eastAsia"/>
          <w:kern w:val="0"/>
        </w:rPr>
        <w:t>嫁作商人婦。商人重利</w:t>
      </w:r>
      <w:r w:rsidRPr="00666706">
        <w:rPr>
          <w:rFonts w:ascii="標楷體" w:eastAsia="標楷體" w:hAnsi="標楷體" w:hint="eastAsia"/>
          <w:kern w:val="0"/>
          <w:u w:val="double"/>
        </w:rPr>
        <w:t>輕別離</w:t>
      </w:r>
      <w:r w:rsidRPr="00F23198">
        <w:rPr>
          <w:rFonts w:ascii="標楷體" w:eastAsia="標楷體" w:hAnsi="標楷體" w:hint="eastAsia"/>
          <w:kern w:val="0"/>
        </w:rPr>
        <w:t>，前月浮梁買茶去。</w:t>
      </w:r>
    </w:p>
    <w:p w:rsidR="001F778A" w:rsidRDefault="001F778A" w:rsidP="00F23198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803EC1">
        <w:rPr>
          <w:rFonts w:ascii="標楷體" w:eastAsia="標楷體" w:hAnsi="標楷體" w:hint="eastAsia"/>
          <w:kern w:val="0"/>
          <w:bdr w:val="single" w:sz="4" w:space="0" w:color="auto"/>
        </w:rPr>
        <w:t>去來</w:t>
      </w:r>
      <w:r w:rsidRPr="00F23198">
        <w:rPr>
          <w:rFonts w:ascii="標楷體" w:eastAsia="標楷體" w:hAnsi="標楷體" w:hint="eastAsia"/>
          <w:kern w:val="0"/>
        </w:rPr>
        <w:t>江口守空船，</w:t>
      </w:r>
      <w:r w:rsidRPr="00666706">
        <w:rPr>
          <w:rFonts w:ascii="標楷體" w:eastAsia="標楷體" w:hAnsi="標楷體" w:hint="eastAsia"/>
          <w:kern w:val="0"/>
          <w:u w:val="double"/>
        </w:rPr>
        <w:t>遶</w:t>
      </w:r>
      <w:r w:rsidRPr="00F23198">
        <w:rPr>
          <w:rFonts w:ascii="標楷體" w:eastAsia="標楷體" w:hAnsi="標楷體" w:hint="eastAsia"/>
          <w:kern w:val="0"/>
        </w:rPr>
        <w:t>船月明江水寒。</w:t>
      </w:r>
      <w:r w:rsidR="00F23198" w:rsidRPr="00F23198">
        <w:rPr>
          <w:rFonts w:ascii="標楷體" w:eastAsia="標楷體" w:hAnsi="標楷體" w:hint="eastAsia"/>
          <w:kern w:val="0"/>
        </w:rPr>
        <w:t>夜深忽夢少年事，夢啼妝淚紅</w:t>
      </w:r>
      <w:r w:rsidR="00F23198" w:rsidRPr="00803EC1">
        <w:rPr>
          <w:rFonts w:ascii="標楷體" w:eastAsia="標楷體" w:hAnsi="標楷體" w:hint="eastAsia"/>
          <w:kern w:val="0"/>
          <w:bdr w:val="single" w:sz="4" w:space="0" w:color="auto"/>
        </w:rPr>
        <w:t>闌干</w:t>
      </w:r>
      <w:r w:rsidR="00F23198" w:rsidRPr="00F23198">
        <w:rPr>
          <w:rFonts w:ascii="標楷體" w:eastAsia="標楷體" w:hAnsi="標楷體" w:hint="eastAsia"/>
          <w:kern w:val="0"/>
        </w:rPr>
        <w:t>。</w:t>
      </w:r>
    </w:p>
    <w:p w:rsidR="00732A6B" w:rsidRPr="004E457A" w:rsidRDefault="00732A6B" w:rsidP="004E457A">
      <w:pPr>
        <w:pStyle w:val="a3"/>
        <w:numPr>
          <w:ilvl w:val="0"/>
          <w:numId w:val="46"/>
        </w:numPr>
        <w:ind w:leftChars="0" w:left="1702" w:hanging="284"/>
        <w:rPr>
          <w:rFonts w:ascii="微軟正黑體" w:eastAsia="微軟正黑體" w:hAnsi="微軟正黑體"/>
          <w:sz w:val="20"/>
          <w:szCs w:val="20"/>
        </w:rPr>
      </w:pPr>
      <w:r w:rsidRPr="00732A6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董仲舒</w:t>
      </w:r>
      <w:r>
        <w:rPr>
          <w:rFonts w:ascii="微軟正黑體" w:eastAsia="微軟正黑體" w:hAnsi="微軟正黑體" w:hint="eastAsia"/>
          <w:sz w:val="20"/>
          <w:szCs w:val="20"/>
        </w:rPr>
        <w:t>──西漢經學家，曾建議</w:t>
      </w:r>
      <w:hyperlink r:id="rId8" w:tooltip="漢武帝" w:history="1">
        <w:r w:rsidRPr="00732A6B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  <w:u w:val="none"/>
          </w:rPr>
          <w:t>漢武帝</w:t>
        </w:r>
      </w:hyperlink>
      <w:hyperlink r:id="rId9" w:tooltip="獨尊儒術" w:history="1">
        <w:r w:rsidRPr="00732A6B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  <w:u w:val="none"/>
          </w:rPr>
          <w:t>罷黜百家</w:t>
        </w:r>
      </w:hyperlink>
      <w:r w:rsidRPr="00732A6B">
        <w:rPr>
          <w:rFonts w:ascii="微軟正黑體" w:eastAsia="微軟正黑體" w:hAnsi="微軟正黑體" w:cs="Arial"/>
          <w:sz w:val="20"/>
          <w:szCs w:val="20"/>
        </w:rPr>
        <w:t>，</w:t>
      </w:r>
      <w:r>
        <w:rPr>
          <w:rFonts w:ascii="微軟正黑體" w:eastAsia="微軟正黑體" w:hAnsi="微軟正黑體" w:cs="Arial" w:hint="eastAsia"/>
          <w:sz w:val="20"/>
          <w:szCs w:val="20"/>
        </w:rPr>
        <w:t>獨尊</w:t>
      </w:r>
      <w:r w:rsidR="004E457A">
        <w:rPr>
          <w:rFonts w:ascii="微軟正黑體" w:eastAsia="微軟正黑體" w:hAnsi="微軟正黑體" w:cs="Arial" w:hint="eastAsia"/>
          <w:sz w:val="20"/>
          <w:szCs w:val="20"/>
        </w:rPr>
        <w:t>儒術</w:t>
      </w:r>
      <w:r w:rsidRPr="00732A6B">
        <w:rPr>
          <w:rFonts w:ascii="微軟正黑體" w:eastAsia="微軟正黑體" w:hAnsi="微軟正黑體" w:cs="Arial"/>
          <w:sz w:val="20"/>
          <w:szCs w:val="20"/>
        </w:rPr>
        <w:t>。</w:t>
      </w:r>
    </w:p>
    <w:p w:rsidR="004E457A" w:rsidRPr="00B20B27" w:rsidRDefault="00B20B27" w:rsidP="004E457A">
      <w:pPr>
        <w:pStyle w:val="a3"/>
        <w:numPr>
          <w:ilvl w:val="0"/>
          <w:numId w:val="46"/>
        </w:numPr>
        <w:ind w:leftChars="0" w:left="1702" w:hanging="284"/>
        <w:rPr>
          <w:rFonts w:ascii="微軟正黑體" w:eastAsia="微軟正黑體" w:hAnsi="微軟正黑體"/>
          <w:sz w:val="20"/>
          <w:szCs w:val="20"/>
        </w:rPr>
      </w:pPr>
      <w:r w:rsidRPr="00B20B2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秋娘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B20B27">
        <w:rPr>
          <w:rFonts w:ascii="微軟正黑體" w:eastAsia="微軟正黑體" w:hAnsi="微軟正黑體" w:hint="eastAsia"/>
          <w:sz w:val="20"/>
          <w:szCs w:val="20"/>
        </w:rPr>
        <w:t>唐代歌妓常以秋娘為名，有名者如謝秋娘、杜秋娘等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 w:rsidRPr="00B20B27">
        <w:rPr>
          <w:rFonts w:ascii="微軟正黑體" w:eastAsia="微軟正黑體" w:hAnsi="微軟正黑體" w:hint="eastAsia"/>
          <w:sz w:val="20"/>
          <w:szCs w:val="20"/>
        </w:rPr>
        <w:t>因以秋娘泛稱歌妓。金陵女子杜秋娘，本為李錡妾，後錡叛變被誅，入宮有寵於唐憲宗，唐穆宗立，為皇子傅姆，皇子廢，秋娘賜歸故鄉，窮老而終。後用以</w:t>
      </w:r>
      <w:r w:rsidRPr="00105D2D">
        <w:rPr>
          <w:rFonts w:ascii="微軟正黑體" w:eastAsia="微軟正黑體" w:hAnsi="微軟正黑體" w:hint="eastAsia"/>
          <w:sz w:val="20"/>
          <w:szCs w:val="20"/>
          <w:u w:val="double"/>
        </w:rPr>
        <w:t>泛指年老色衰的婦女</w:t>
      </w:r>
      <w:r w:rsidRPr="00B20B27">
        <w:rPr>
          <w:rFonts w:ascii="微軟正黑體" w:eastAsia="微軟正黑體" w:hAnsi="微軟正黑體" w:hint="eastAsia"/>
          <w:sz w:val="20"/>
          <w:szCs w:val="20"/>
        </w:rPr>
        <w:t>，或用以代稱</w:t>
      </w:r>
      <w:r w:rsidRPr="00105D2D">
        <w:rPr>
          <w:rFonts w:ascii="微軟正黑體" w:eastAsia="微軟正黑體" w:hAnsi="微軟正黑體" w:hint="eastAsia"/>
          <w:sz w:val="20"/>
          <w:szCs w:val="20"/>
          <w:u w:val="double"/>
        </w:rPr>
        <w:t>美人</w:t>
      </w:r>
      <w:r w:rsidRPr="00B20B2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8523C9" w:rsidRDefault="00730A3D" w:rsidP="004E457A">
      <w:pPr>
        <w:pStyle w:val="a3"/>
        <w:numPr>
          <w:ilvl w:val="0"/>
          <w:numId w:val="46"/>
        </w:numPr>
        <w:ind w:leftChars="0" w:left="1702" w:hanging="284"/>
        <w:rPr>
          <w:rFonts w:ascii="微軟正黑體" w:eastAsia="微軟正黑體" w:hAnsi="微軟正黑體"/>
          <w:sz w:val="20"/>
          <w:szCs w:val="20"/>
        </w:rPr>
      </w:pPr>
      <w:r w:rsidRPr="000A4BF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擊節</w:t>
      </w:r>
      <w:r w:rsidR="00732A6B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2034C4">
        <w:rPr>
          <w:rFonts w:ascii="微軟正黑體" w:eastAsia="微軟正黑體" w:hAnsi="微軟正黑體" w:hint="eastAsia"/>
          <w:sz w:val="20"/>
          <w:szCs w:val="20"/>
        </w:rPr>
        <w:t>打節拍。擊節讚賞：欣賞音樂時，因讚賞而隨著樂曲的節奏打拍子。後多用於指對詩文創作或藝術表演的讚嘆欣賞。</w:t>
      </w:r>
    </w:p>
    <w:p w:rsidR="001F778A" w:rsidRPr="0018569F" w:rsidRDefault="00B83259" w:rsidP="00801EBF">
      <w:pPr>
        <w:pStyle w:val="a3"/>
        <w:numPr>
          <w:ilvl w:val="0"/>
          <w:numId w:val="37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652DD8" w:rsidRPr="0018569F">
        <w:rPr>
          <w:rFonts w:ascii="微軟正黑體" w:eastAsia="微軟正黑體" w:hAnsi="微軟正黑體" w:hint="eastAsia"/>
          <w:sz w:val="20"/>
          <w:szCs w:val="20"/>
        </w:rPr>
        <w:t>寫</w:t>
      </w:r>
      <w:r w:rsidR="00851A3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51A34" w:rsidRPr="00D73A90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652DD8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淪落之事</w:t>
      </w:r>
      <w:r w:rsidR="003D5DC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D5DC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652DD8" w:rsidRPr="0018569F">
        <w:rPr>
          <w:rFonts w:ascii="微軟正黑體" w:eastAsia="微軟正黑體" w:hAnsi="微軟正黑體" w:hint="eastAsia"/>
          <w:sz w:val="20"/>
          <w:szCs w:val="20"/>
        </w:rPr>
        <w:t>。記商婦自述</w:t>
      </w:r>
      <w:r w:rsidR="00851A3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51A3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652DD8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昔盛今衰</w:t>
      </w:r>
      <w:r w:rsidR="003D5DC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D5DC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652DD8" w:rsidRPr="0018569F">
        <w:rPr>
          <w:rFonts w:ascii="微軟正黑體" w:eastAsia="微軟正黑體" w:hAnsi="微軟正黑體" w:hint="eastAsia"/>
          <w:sz w:val="20"/>
          <w:szCs w:val="20"/>
        </w:rPr>
        <w:t>的身世，以今昔對比的方式</w:t>
      </w:r>
      <w:r w:rsidR="00851A3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51A3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652DD8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感今傷昔</w:t>
      </w:r>
      <w:r w:rsidR="000D2CE9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3D5DC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652DD8" w:rsidRPr="0018569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652DD8" w:rsidRPr="000D2CE9" w:rsidRDefault="00CD35B3" w:rsidP="00801EBF">
      <w:pPr>
        <w:pStyle w:val="a3"/>
        <w:numPr>
          <w:ilvl w:val="0"/>
          <w:numId w:val="37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作者如何描述琵琶女克服</w:t>
      </w:r>
      <w:r w:rsidR="00CA4EED" w:rsidRPr="000D2CE9">
        <w:rPr>
          <w:rFonts w:ascii="微軟正黑體" w:eastAsia="微軟正黑體" w:hAnsi="微軟正黑體" w:hint="eastAsia"/>
          <w:sz w:val="20"/>
          <w:szCs w:val="20"/>
        </w:rPr>
        <w:t>先前的矜持，轉而為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一吐為快的心理活動？──透過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沉吟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、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放撥插絃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、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整頓衣裳</w:t>
      </w:r>
      <w:r w:rsidR="000D2CE9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、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起</w:t>
      </w:r>
      <w:r w:rsidR="003D5DC4" w:rsidRPr="00D73A90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、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斂容</w:t>
      </w:r>
      <w:r w:rsidR="003D5DC4" w:rsidRPr="00D73A90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等一系列的動作和表情。</w:t>
      </w:r>
    </w:p>
    <w:p w:rsidR="00CA4EED" w:rsidRPr="000D2CE9" w:rsidRDefault="006125F7" w:rsidP="00801EBF">
      <w:pPr>
        <w:pStyle w:val="a3"/>
        <w:numPr>
          <w:ilvl w:val="0"/>
          <w:numId w:val="37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本詩從哪些面向描述琵琶女昔日的榮光風采？</w:t>
      </w:r>
    </w:p>
    <w:p w:rsidR="00B83259" w:rsidRPr="000D2CE9" w:rsidRDefault="00851A34" w:rsidP="00DE4925">
      <w:pPr>
        <w:pStyle w:val="a3"/>
        <w:numPr>
          <w:ilvl w:val="0"/>
          <w:numId w:val="39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6125F7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年少有成</w:t>
      </w:r>
      <w:r w:rsidR="003D5DC4" w:rsidRPr="00D73A90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6125F7" w:rsidRPr="000D2CE9">
        <w:rPr>
          <w:rFonts w:ascii="微軟正黑體" w:eastAsia="微軟正黑體" w:hAnsi="微軟正黑體" w:hint="eastAsia"/>
          <w:sz w:val="20"/>
          <w:szCs w:val="20"/>
        </w:rPr>
        <w:t>：十三學得琵琶成，名屬教坊第一部。</w:t>
      </w:r>
    </w:p>
    <w:p w:rsidR="00DE4925" w:rsidRPr="000D2CE9" w:rsidRDefault="00851A34" w:rsidP="00801EBF">
      <w:pPr>
        <w:pStyle w:val="a3"/>
        <w:numPr>
          <w:ilvl w:val="0"/>
          <w:numId w:val="39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6125F7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色藝雙全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6125F7" w:rsidRPr="000D2CE9">
        <w:rPr>
          <w:rFonts w:ascii="微軟正黑體" w:eastAsia="微軟正黑體" w:hAnsi="微軟正黑體" w:hint="eastAsia"/>
          <w:sz w:val="20"/>
          <w:szCs w:val="20"/>
        </w:rPr>
        <w:t>：曲罷曾教善才伏，妝成每被秋娘妒。</w:t>
      </w:r>
    </w:p>
    <w:p w:rsidR="00DE4925" w:rsidRPr="000D2CE9" w:rsidRDefault="00851A34" w:rsidP="00801EBF">
      <w:pPr>
        <w:pStyle w:val="a3"/>
        <w:numPr>
          <w:ilvl w:val="0"/>
          <w:numId w:val="39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6125F7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紅極一時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6125F7" w:rsidRPr="000D2CE9">
        <w:rPr>
          <w:rFonts w:ascii="微軟正黑體" w:eastAsia="微軟正黑體" w:hAnsi="微軟正黑體" w:hint="eastAsia"/>
          <w:sz w:val="20"/>
          <w:szCs w:val="20"/>
        </w:rPr>
        <w:t>：五陵年少爭纏頭，一曲紅綃不知數。鈿頭雲篦擊節碎，血色羅裙翻酒汙。</w:t>
      </w:r>
    </w:p>
    <w:p w:rsidR="006125F7" w:rsidRPr="000D2CE9" w:rsidRDefault="00851A34" w:rsidP="00801EBF">
      <w:pPr>
        <w:pStyle w:val="a3"/>
        <w:numPr>
          <w:ilvl w:val="0"/>
          <w:numId w:val="39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560FF1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浪擲青春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6125F7" w:rsidRPr="000D2CE9">
        <w:rPr>
          <w:rFonts w:ascii="微軟正黑體" w:eastAsia="微軟正黑體" w:hAnsi="微軟正黑體" w:hint="eastAsia"/>
          <w:sz w:val="20"/>
          <w:szCs w:val="20"/>
        </w:rPr>
        <w:t>：今年歡笑復明年，秋月春風等閒度。</w:t>
      </w:r>
    </w:p>
    <w:p w:rsidR="009668E9" w:rsidRPr="000D2CE9" w:rsidRDefault="009758F5" w:rsidP="00DE4925">
      <w:pPr>
        <w:pStyle w:val="a3"/>
        <w:numPr>
          <w:ilvl w:val="0"/>
          <w:numId w:val="37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lastRenderedPageBreak/>
        <w:t>詩中哪兩句是描述歡樂時光之易逝？</w:t>
      </w:r>
      <w:r w:rsidR="009668E9" w:rsidRPr="000D2CE9">
        <w:rPr>
          <w:rFonts w:ascii="微軟正黑體" w:eastAsia="微軟正黑體" w:hAnsi="微軟正黑體" w:hint="eastAsia"/>
          <w:sz w:val="20"/>
          <w:szCs w:val="20"/>
        </w:rPr>
        <w:t>──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D73A90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851A34" w:rsidRPr="00D73A90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9668E9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今年歡笑復明年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D73A90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9668E9" w:rsidRPr="000D2CE9">
        <w:rPr>
          <w:rFonts w:ascii="微軟正黑體" w:eastAsia="微軟正黑體" w:hAnsi="微軟正黑體" w:hint="eastAsia"/>
          <w:sz w:val="20"/>
          <w:szCs w:val="20"/>
        </w:rPr>
        <w:t>，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D73A90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9668E9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秋月春風等閒度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D73A90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</w:p>
    <w:p w:rsidR="00C42F4B" w:rsidRPr="000D2CE9" w:rsidRDefault="00C42F4B" w:rsidP="00DE4925">
      <w:pPr>
        <w:pStyle w:val="a3"/>
        <w:numPr>
          <w:ilvl w:val="0"/>
          <w:numId w:val="37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詩中哪一句是烘托琵琶女現今的孤寂？──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D73A90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51A34" w:rsidRPr="00D73A90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遶船月明江水寒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D73A90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</w:p>
    <w:p w:rsidR="00AB6AF7" w:rsidRPr="000D2CE9" w:rsidRDefault="002551DD" w:rsidP="00DE4925">
      <w:pPr>
        <w:pStyle w:val="a3"/>
        <w:numPr>
          <w:ilvl w:val="0"/>
          <w:numId w:val="37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琵琶女自述生平時，抒發哪些昔盛今衰的感傷？</w:t>
      </w:r>
    </w:p>
    <w:p w:rsidR="002551DD" w:rsidRPr="000D2CE9" w:rsidRDefault="00510778" w:rsidP="00510778">
      <w:pPr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1.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D73A90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551DD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人事全非，年老色衰</w:t>
      </w:r>
      <w:r w:rsidR="000D2CE9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D73A90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2551DD" w:rsidRPr="000D2CE9">
        <w:rPr>
          <w:rFonts w:ascii="微軟正黑體" w:eastAsia="微軟正黑體" w:hAnsi="微軟正黑體" w:hint="eastAsia"/>
          <w:sz w:val="20"/>
          <w:szCs w:val="20"/>
        </w:rPr>
        <w:t>：弟走從軍阿姨死，暮去朝來顏色故。門前冷落鞍馬稀。</w:t>
      </w:r>
    </w:p>
    <w:p w:rsidR="00510778" w:rsidRPr="000D2CE9" w:rsidRDefault="00510778" w:rsidP="00510778">
      <w:pPr>
        <w:ind w:left="472" w:hangingChars="236" w:hanging="47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2.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D73A90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551DD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委身下嫁，獨守空船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D73A90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2551DD" w:rsidRPr="000D2CE9">
        <w:rPr>
          <w:rFonts w:ascii="微軟正黑體" w:eastAsia="微軟正黑體" w:hAnsi="微軟正黑體" w:hint="eastAsia"/>
          <w:sz w:val="20"/>
          <w:szCs w:val="20"/>
        </w:rPr>
        <w:t>：老大嫁作商人婦。商人重利輕別離，前月浮梁買茶去。去來江口守空船，遶船月明江水寒。</w:t>
      </w:r>
    </w:p>
    <w:p w:rsidR="002551DD" w:rsidRPr="000D2CE9" w:rsidRDefault="00510778" w:rsidP="00510778">
      <w:pPr>
        <w:ind w:left="472" w:hangingChars="236" w:hanging="47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 xml:space="preserve">   3.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D73A90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551DD" w:rsidRPr="00D73A9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追憶往昔，盛況難再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D73A90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2551DD" w:rsidRPr="000D2CE9">
        <w:rPr>
          <w:rFonts w:ascii="微軟正黑體" w:eastAsia="微軟正黑體" w:hAnsi="微軟正黑體" w:hint="eastAsia"/>
          <w:sz w:val="20"/>
          <w:szCs w:val="20"/>
        </w:rPr>
        <w:t>：夜深忽夢少年事，夢啼妝淚紅闌干。</w:t>
      </w:r>
    </w:p>
    <w:p w:rsidR="00F23198" w:rsidRDefault="00F23198" w:rsidP="00900413">
      <w:pPr>
        <w:rPr>
          <w:rFonts w:ascii="標楷體" w:eastAsia="標楷體" w:hAnsi="標楷體"/>
          <w:szCs w:val="24"/>
        </w:rPr>
      </w:pPr>
    </w:p>
    <w:p w:rsidR="00F23198" w:rsidRPr="00CA36BD" w:rsidRDefault="00F23198" w:rsidP="00F23198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第4段</w:t>
      </w:r>
    </w:p>
    <w:p w:rsidR="00F23198" w:rsidRPr="00D12D62" w:rsidRDefault="00F23198" w:rsidP="00D12D62">
      <w:pPr>
        <w:spacing w:line="360" w:lineRule="auto"/>
        <w:ind w:firstLineChars="590" w:firstLine="1416"/>
        <w:jc w:val="both"/>
        <w:rPr>
          <w:rFonts w:ascii="標楷體" w:eastAsia="標楷體" w:hAnsi="標楷體"/>
          <w:kern w:val="0"/>
        </w:rPr>
      </w:pPr>
      <w:r w:rsidRPr="00D12D62">
        <w:rPr>
          <w:rFonts w:ascii="標楷體" w:eastAsia="標楷體" w:hAnsi="標楷體" w:hint="eastAsia"/>
          <w:kern w:val="0"/>
        </w:rPr>
        <w:t>我聞琵琶已嘆息，又聞此語</w:t>
      </w:r>
      <w:r w:rsidRPr="00EF12A9">
        <w:rPr>
          <w:rFonts w:ascii="標楷體" w:eastAsia="標楷體" w:hAnsi="標楷體" w:hint="eastAsia"/>
          <w:kern w:val="0"/>
          <w:bdr w:val="single" w:sz="4" w:space="0" w:color="auto"/>
        </w:rPr>
        <w:t>重唧唧</w:t>
      </w:r>
      <w:r w:rsidRPr="00D12D62">
        <w:rPr>
          <w:rFonts w:ascii="標楷體" w:eastAsia="標楷體" w:hAnsi="標楷體" w:hint="eastAsia"/>
          <w:kern w:val="0"/>
        </w:rPr>
        <w:t>！同是</w:t>
      </w:r>
      <w:r w:rsidRPr="00AC652D">
        <w:rPr>
          <w:rFonts w:ascii="標楷體" w:eastAsia="標楷體" w:hAnsi="標楷體" w:hint="eastAsia"/>
          <w:kern w:val="0"/>
          <w:u w:val="double"/>
        </w:rPr>
        <w:t>天涯</w:t>
      </w:r>
      <w:r w:rsidRPr="00EF12A9">
        <w:rPr>
          <w:rFonts w:ascii="標楷體" w:eastAsia="標楷體" w:hAnsi="標楷體" w:hint="eastAsia"/>
          <w:kern w:val="0"/>
          <w:bdr w:val="single" w:sz="4" w:space="0" w:color="auto"/>
        </w:rPr>
        <w:t>淪落</w:t>
      </w:r>
      <w:r w:rsidRPr="00D12D62">
        <w:rPr>
          <w:rFonts w:ascii="標楷體" w:eastAsia="標楷體" w:hAnsi="標楷體" w:hint="eastAsia"/>
          <w:kern w:val="0"/>
        </w:rPr>
        <w:t>人，相逢何必曾相識！</w:t>
      </w:r>
    </w:p>
    <w:p w:rsidR="00F23198" w:rsidRPr="00D12D62" w:rsidRDefault="00F23198" w:rsidP="00D12D62">
      <w:pPr>
        <w:spacing w:line="360" w:lineRule="auto"/>
        <w:ind w:firstLineChars="590" w:firstLine="1416"/>
        <w:jc w:val="both"/>
        <w:rPr>
          <w:rFonts w:ascii="標楷體" w:eastAsia="標楷體" w:hAnsi="標楷體"/>
          <w:kern w:val="0"/>
        </w:rPr>
      </w:pPr>
      <w:r w:rsidRPr="00D12D62">
        <w:rPr>
          <w:rFonts w:ascii="標楷體" w:eastAsia="標楷體" w:hAnsi="標楷體" w:hint="eastAsia"/>
          <w:kern w:val="0"/>
        </w:rPr>
        <w:t>我從去年辭</w:t>
      </w:r>
      <w:r w:rsidRPr="00DA1B39">
        <w:rPr>
          <w:rFonts w:ascii="標楷體" w:eastAsia="標楷體" w:hAnsi="標楷體" w:hint="eastAsia"/>
          <w:kern w:val="0"/>
          <w:u w:val="double"/>
        </w:rPr>
        <w:t>帝京</w:t>
      </w:r>
      <w:r w:rsidRPr="00D12D62">
        <w:rPr>
          <w:rFonts w:ascii="標楷體" w:eastAsia="標楷體" w:hAnsi="標楷體" w:hint="eastAsia"/>
          <w:kern w:val="0"/>
        </w:rPr>
        <w:t>，</w:t>
      </w:r>
      <w:r w:rsidRPr="00DA1B39">
        <w:rPr>
          <w:rFonts w:ascii="標楷體" w:eastAsia="標楷體" w:hAnsi="標楷體" w:hint="eastAsia"/>
          <w:kern w:val="0"/>
          <w:u w:val="double"/>
        </w:rPr>
        <w:t>謫居</w:t>
      </w:r>
      <w:r w:rsidRPr="00D12D62">
        <w:rPr>
          <w:rFonts w:ascii="標楷體" w:eastAsia="標楷體" w:hAnsi="標楷體" w:hint="eastAsia"/>
          <w:kern w:val="0"/>
        </w:rPr>
        <w:t>臥病潯陽城，潯陽地僻無音樂，</w:t>
      </w:r>
      <w:r w:rsidRPr="00DA1B39">
        <w:rPr>
          <w:rFonts w:ascii="標楷體" w:eastAsia="標楷體" w:hAnsi="標楷體" w:hint="eastAsia"/>
          <w:kern w:val="0"/>
          <w:u w:val="double"/>
        </w:rPr>
        <w:t>終歲</w:t>
      </w:r>
      <w:r w:rsidRPr="00D12D62">
        <w:rPr>
          <w:rFonts w:ascii="標楷體" w:eastAsia="標楷體" w:hAnsi="標楷體" w:hint="eastAsia"/>
          <w:kern w:val="0"/>
        </w:rPr>
        <w:t>不聞</w:t>
      </w:r>
      <w:r w:rsidRPr="00DA1B39">
        <w:rPr>
          <w:rFonts w:ascii="標楷體" w:eastAsia="標楷體" w:hAnsi="標楷體" w:hint="eastAsia"/>
          <w:kern w:val="0"/>
          <w:u w:val="double"/>
        </w:rPr>
        <w:t>絲竹</w:t>
      </w:r>
      <w:r w:rsidRPr="00D12D62">
        <w:rPr>
          <w:rFonts w:ascii="標楷體" w:eastAsia="標楷體" w:hAnsi="標楷體" w:hint="eastAsia"/>
          <w:kern w:val="0"/>
        </w:rPr>
        <w:t>聲。</w:t>
      </w:r>
    </w:p>
    <w:p w:rsidR="00F23198" w:rsidRPr="00D12D62" w:rsidRDefault="00F23198" w:rsidP="00D12D62">
      <w:pPr>
        <w:spacing w:line="360" w:lineRule="auto"/>
        <w:ind w:firstLineChars="590" w:firstLine="1416"/>
        <w:jc w:val="both"/>
        <w:rPr>
          <w:rFonts w:ascii="標楷體" w:eastAsia="標楷體" w:hAnsi="標楷體"/>
          <w:kern w:val="0"/>
        </w:rPr>
      </w:pPr>
      <w:r w:rsidRPr="00D12D62">
        <w:rPr>
          <w:rFonts w:ascii="標楷體" w:eastAsia="標楷體" w:hAnsi="標楷體" w:hint="eastAsia"/>
          <w:kern w:val="0"/>
        </w:rPr>
        <w:t>住近湓江地低溼，</w:t>
      </w:r>
      <w:r w:rsidRPr="00EF12A9">
        <w:rPr>
          <w:rFonts w:ascii="標楷體" w:eastAsia="標楷體" w:hAnsi="標楷體" w:hint="eastAsia"/>
          <w:kern w:val="0"/>
          <w:bdr w:val="single" w:sz="4" w:space="0" w:color="auto"/>
        </w:rPr>
        <w:t>黃蘆苦竹繞宅生</w:t>
      </w:r>
      <w:r w:rsidRPr="00D12D62">
        <w:rPr>
          <w:rFonts w:ascii="標楷體" w:eastAsia="標楷體" w:hAnsi="標楷體" w:hint="eastAsia"/>
          <w:kern w:val="0"/>
        </w:rPr>
        <w:t>，其間</w:t>
      </w:r>
      <w:r w:rsidRPr="00EF12A9">
        <w:rPr>
          <w:rFonts w:ascii="標楷體" w:eastAsia="標楷體" w:hAnsi="標楷體" w:hint="eastAsia"/>
          <w:kern w:val="0"/>
          <w:u w:val="double"/>
        </w:rPr>
        <w:t>旦暮</w:t>
      </w:r>
      <w:r w:rsidRPr="00D12D62">
        <w:rPr>
          <w:rFonts w:ascii="標楷體" w:eastAsia="標楷體" w:hAnsi="標楷體" w:hint="eastAsia"/>
          <w:kern w:val="0"/>
        </w:rPr>
        <w:t>聞何物？</w:t>
      </w:r>
      <w:r w:rsidRPr="00DA1B39">
        <w:rPr>
          <w:rFonts w:ascii="標楷體" w:eastAsia="標楷體" w:hAnsi="標楷體" w:hint="eastAsia"/>
          <w:kern w:val="0"/>
          <w:u w:val="double"/>
        </w:rPr>
        <w:t>杜鵑啼血</w:t>
      </w:r>
      <w:r w:rsidRPr="00D12D62">
        <w:rPr>
          <w:rFonts w:ascii="標楷體" w:eastAsia="標楷體" w:hAnsi="標楷體" w:hint="eastAsia"/>
          <w:kern w:val="0"/>
        </w:rPr>
        <w:t>猿哀鳴。</w:t>
      </w:r>
    </w:p>
    <w:p w:rsidR="00F23198" w:rsidRPr="00D12D62" w:rsidRDefault="00F23198" w:rsidP="00D12D62">
      <w:pPr>
        <w:spacing w:line="360" w:lineRule="auto"/>
        <w:ind w:firstLineChars="590" w:firstLine="1416"/>
        <w:jc w:val="both"/>
        <w:rPr>
          <w:rFonts w:ascii="標楷體" w:eastAsia="標楷體" w:hAnsi="標楷體"/>
          <w:kern w:val="0"/>
        </w:rPr>
      </w:pPr>
      <w:r w:rsidRPr="00EF12A9">
        <w:rPr>
          <w:rFonts w:ascii="標楷體" w:eastAsia="標楷體" w:hAnsi="標楷體" w:hint="eastAsia"/>
          <w:kern w:val="0"/>
          <w:bdr w:val="single" w:sz="4" w:space="0" w:color="auto"/>
        </w:rPr>
        <w:t>春江花朝秋月夜</w:t>
      </w:r>
      <w:r w:rsidRPr="00D12D62">
        <w:rPr>
          <w:rFonts w:ascii="標楷體" w:eastAsia="標楷體" w:hAnsi="標楷體" w:hint="eastAsia"/>
          <w:kern w:val="0"/>
        </w:rPr>
        <w:t>，往往取酒還獨</w:t>
      </w:r>
      <w:r w:rsidRPr="00EF12A9">
        <w:rPr>
          <w:rFonts w:ascii="標楷體" w:eastAsia="標楷體" w:hAnsi="標楷體" w:hint="eastAsia"/>
          <w:kern w:val="0"/>
          <w:bdr w:val="single" w:sz="4" w:space="0" w:color="auto"/>
        </w:rPr>
        <w:t>傾</w:t>
      </w:r>
      <w:r w:rsidRPr="00D12D62">
        <w:rPr>
          <w:rFonts w:ascii="標楷體" w:eastAsia="標楷體" w:hAnsi="標楷體" w:hint="eastAsia"/>
          <w:kern w:val="0"/>
        </w:rPr>
        <w:t>。豈無山歌與村笛？</w:t>
      </w:r>
      <w:r w:rsidRPr="00EF12A9">
        <w:rPr>
          <w:rFonts w:ascii="標楷體" w:eastAsia="標楷體" w:hAnsi="標楷體" w:hint="eastAsia"/>
          <w:kern w:val="0"/>
          <w:bdr w:val="single" w:sz="4" w:space="0" w:color="auto"/>
        </w:rPr>
        <w:t>嘔啞嘲哳</w:t>
      </w:r>
      <w:r w:rsidRPr="00DA1B39">
        <w:rPr>
          <w:rFonts w:ascii="標楷體" w:eastAsia="標楷體" w:hAnsi="標楷體" w:hint="eastAsia"/>
          <w:kern w:val="0"/>
          <w:u w:val="double"/>
        </w:rPr>
        <w:t>難為聽</w:t>
      </w:r>
      <w:r w:rsidRPr="00D12D62">
        <w:rPr>
          <w:rFonts w:ascii="標楷體" w:eastAsia="標楷體" w:hAnsi="標楷體" w:hint="eastAsia"/>
          <w:kern w:val="0"/>
        </w:rPr>
        <w:t>。</w:t>
      </w:r>
    </w:p>
    <w:p w:rsidR="00F23198" w:rsidRPr="00D12D62" w:rsidRDefault="00F23198" w:rsidP="00D12D62">
      <w:pPr>
        <w:spacing w:line="360" w:lineRule="auto"/>
        <w:ind w:firstLineChars="590" w:firstLine="1416"/>
        <w:jc w:val="both"/>
        <w:rPr>
          <w:rFonts w:ascii="標楷體" w:eastAsia="標楷體" w:hAnsi="標楷體"/>
          <w:kern w:val="0"/>
        </w:rPr>
      </w:pPr>
      <w:r w:rsidRPr="00D12D62">
        <w:rPr>
          <w:rFonts w:ascii="標楷體" w:eastAsia="標楷體" w:hAnsi="標楷體" w:hint="eastAsia"/>
          <w:kern w:val="0"/>
        </w:rPr>
        <w:t>今夜聞君</w:t>
      </w:r>
      <w:r w:rsidRPr="00DA1B39">
        <w:rPr>
          <w:rFonts w:ascii="標楷體" w:eastAsia="標楷體" w:hAnsi="標楷體" w:hint="eastAsia"/>
          <w:kern w:val="0"/>
          <w:u w:val="double"/>
        </w:rPr>
        <w:t>琵琶語</w:t>
      </w:r>
      <w:r w:rsidRPr="00D12D62">
        <w:rPr>
          <w:rFonts w:ascii="標楷體" w:eastAsia="標楷體" w:hAnsi="標楷體" w:hint="eastAsia"/>
          <w:kern w:val="0"/>
        </w:rPr>
        <w:t>，如聽仙樂耳</w:t>
      </w:r>
      <w:r w:rsidRPr="00EF12A9">
        <w:rPr>
          <w:rFonts w:ascii="標楷體" w:eastAsia="標楷體" w:hAnsi="標楷體" w:hint="eastAsia"/>
          <w:kern w:val="0"/>
          <w:bdr w:val="single" w:sz="4" w:space="0" w:color="auto"/>
        </w:rPr>
        <w:t>暫</w:t>
      </w:r>
      <w:r w:rsidRPr="00D12D62">
        <w:rPr>
          <w:rFonts w:ascii="標楷體" w:eastAsia="標楷體" w:hAnsi="標楷體" w:hint="eastAsia"/>
          <w:kern w:val="0"/>
        </w:rPr>
        <w:t>明。</w:t>
      </w:r>
      <w:r w:rsidRPr="00EF12A9">
        <w:rPr>
          <w:rFonts w:ascii="標楷體" w:eastAsia="標楷體" w:hAnsi="標楷體" w:hint="eastAsia"/>
          <w:kern w:val="0"/>
          <w:u w:val="double"/>
        </w:rPr>
        <w:t>莫辭</w:t>
      </w:r>
      <w:r w:rsidRPr="00D12D62">
        <w:rPr>
          <w:rFonts w:ascii="標楷體" w:eastAsia="標楷體" w:hAnsi="標楷體" w:hint="eastAsia"/>
          <w:kern w:val="0"/>
        </w:rPr>
        <w:t>更坐彈一曲，為君</w:t>
      </w:r>
      <w:r w:rsidRPr="00AC7241">
        <w:rPr>
          <w:rFonts w:ascii="標楷體" w:eastAsia="標楷體" w:hAnsi="標楷體" w:hint="eastAsia"/>
          <w:kern w:val="0"/>
          <w:bdr w:val="single" w:sz="4" w:space="0" w:color="auto"/>
        </w:rPr>
        <w:t>翻作</w:t>
      </w:r>
      <w:r w:rsidRPr="00D12D62">
        <w:rPr>
          <w:rFonts w:ascii="標楷體" w:eastAsia="標楷體" w:hAnsi="標楷體" w:hint="eastAsia"/>
          <w:kern w:val="0"/>
        </w:rPr>
        <w:t>琵琶行。</w:t>
      </w:r>
    </w:p>
    <w:p w:rsidR="00D12D62" w:rsidRPr="00D12D62" w:rsidRDefault="00F23198" w:rsidP="00D12D62">
      <w:pPr>
        <w:spacing w:line="360" w:lineRule="auto"/>
        <w:ind w:firstLineChars="590" w:firstLine="1416"/>
        <w:jc w:val="both"/>
        <w:rPr>
          <w:rFonts w:ascii="標楷體" w:eastAsia="標楷體" w:hAnsi="標楷體"/>
          <w:kern w:val="0"/>
        </w:rPr>
      </w:pPr>
      <w:r w:rsidRPr="00D12D62">
        <w:rPr>
          <w:rFonts w:ascii="標楷體" w:eastAsia="標楷體" w:hAnsi="標楷體" w:hint="eastAsia"/>
          <w:kern w:val="0"/>
        </w:rPr>
        <w:t>感我此言</w:t>
      </w:r>
      <w:r w:rsidRPr="00DA1B39">
        <w:rPr>
          <w:rFonts w:ascii="標楷體" w:eastAsia="標楷體" w:hAnsi="標楷體" w:hint="eastAsia"/>
          <w:kern w:val="0"/>
          <w:u w:val="double"/>
        </w:rPr>
        <w:t>良久</w:t>
      </w:r>
      <w:r w:rsidRPr="00D12D62">
        <w:rPr>
          <w:rFonts w:ascii="標楷體" w:eastAsia="標楷體" w:hAnsi="標楷體" w:hint="eastAsia"/>
          <w:kern w:val="0"/>
        </w:rPr>
        <w:t>立，</w:t>
      </w:r>
      <w:r w:rsidRPr="00AC7241">
        <w:rPr>
          <w:rFonts w:ascii="標楷體" w:eastAsia="標楷體" w:hAnsi="標楷體" w:hint="eastAsia"/>
          <w:kern w:val="0"/>
          <w:bdr w:val="single" w:sz="4" w:space="0" w:color="auto"/>
        </w:rPr>
        <w:t>卻坐</w:t>
      </w:r>
      <w:r w:rsidR="00AC7241">
        <w:rPr>
          <w:rFonts w:ascii="標楷體" w:eastAsia="標楷體" w:hAnsi="標楷體" w:hint="eastAsia"/>
          <w:kern w:val="0"/>
        </w:rPr>
        <w:t xml:space="preserve"> </w:t>
      </w:r>
      <w:r w:rsidRPr="00AC7241">
        <w:rPr>
          <w:rFonts w:ascii="標楷體" w:eastAsia="標楷體" w:hAnsi="標楷體" w:hint="eastAsia"/>
          <w:kern w:val="0"/>
          <w:bdr w:val="single" w:sz="4" w:space="0" w:color="auto"/>
        </w:rPr>
        <w:t>促絃</w:t>
      </w:r>
      <w:r w:rsidRPr="00D12D62">
        <w:rPr>
          <w:rFonts w:ascii="標楷體" w:eastAsia="標楷體" w:hAnsi="標楷體" w:hint="eastAsia"/>
          <w:kern w:val="0"/>
        </w:rPr>
        <w:t>絃轉急，</w:t>
      </w:r>
      <w:r w:rsidRPr="00DA1B39">
        <w:rPr>
          <w:rFonts w:ascii="標楷體" w:eastAsia="標楷體" w:hAnsi="標楷體" w:hint="eastAsia"/>
          <w:kern w:val="0"/>
          <w:u w:val="double"/>
        </w:rPr>
        <w:t>淒淒</w:t>
      </w:r>
      <w:r w:rsidRPr="00D12D62">
        <w:rPr>
          <w:rFonts w:ascii="標楷體" w:eastAsia="標楷體" w:hAnsi="標楷體" w:hint="eastAsia"/>
          <w:kern w:val="0"/>
        </w:rPr>
        <w:t>不似</w:t>
      </w:r>
      <w:r w:rsidRPr="00DA1B39">
        <w:rPr>
          <w:rFonts w:ascii="標楷體" w:eastAsia="標楷體" w:hAnsi="標楷體" w:hint="eastAsia"/>
          <w:kern w:val="0"/>
          <w:u w:val="double"/>
        </w:rPr>
        <w:t>向前</w:t>
      </w:r>
      <w:r w:rsidRPr="00D12D62">
        <w:rPr>
          <w:rFonts w:ascii="標楷體" w:eastAsia="標楷體" w:hAnsi="標楷體" w:hint="eastAsia"/>
          <w:kern w:val="0"/>
        </w:rPr>
        <w:t>聲，</w:t>
      </w:r>
      <w:r w:rsidRPr="00DA1B39">
        <w:rPr>
          <w:rFonts w:ascii="標楷體" w:eastAsia="標楷體" w:hAnsi="標楷體" w:hint="eastAsia"/>
          <w:kern w:val="0"/>
          <w:u w:val="double"/>
        </w:rPr>
        <w:t>滿座</w:t>
      </w:r>
      <w:r w:rsidRPr="00D12D62">
        <w:rPr>
          <w:rFonts w:ascii="標楷體" w:eastAsia="標楷體" w:hAnsi="標楷體" w:hint="eastAsia"/>
          <w:kern w:val="0"/>
        </w:rPr>
        <w:t>重聞皆</w:t>
      </w:r>
      <w:r w:rsidRPr="00AC7241">
        <w:rPr>
          <w:rFonts w:ascii="標楷體" w:eastAsia="標楷體" w:hAnsi="標楷體" w:hint="eastAsia"/>
          <w:kern w:val="0"/>
          <w:bdr w:val="single" w:sz="4" w:space="0" w:color="auto"/>
        </w:rPr>
        <w:t>掩泣</w:t>
      </w:r>
      <w:r w:rsidRPr="00D12D62">
        <w:rPr>
          <w:rFonts w:ascii="標楷體" w:eastAsia="標楷體" w:hAnsi="標楷體" w:hint="eastAsia"/>
          <w:kern w:val="0"/>
        </w:rPr>
        <w:t>。</w:t>
      </w:r>
    </w:p>
    <w:p w:rsidR="00F23198" w:rsidRDefault="00F23198" w:rsidP="00D12D62">
      <w:pPr>
        <w:spacing w:line="360" w:lineRule="auto"/>
        <w:ind w:firstLineChars="590" w:firstLine="1416"/>
        <w:jc w:val="both"/>
        <w:rPr>
          <w:rFonts w:ascii="標楷體" w:eastAsia="標楷體" w:hAnsi="標楷體"/>
          <w:kern w:val="0"/>
        </w:rPr>
      </w:pPr>
      <w:r w:rsidRPr="00D12D62">
        <w:rPr>
          <w:rFonts w:ascii="標楷體" w:eastAsia="標楷體" w:hAnsi="標楷體" w:hint="eastAsia"/>
          <w:kern w:val="0"/>
        </w:rPr>
        <w:t>座中泣下誰最多？江州司馬青衫溼。</w:t>
      </w:r>
    </w:p>
    <w:p w:rsidR="000A4BFD" w:rsidRDefault="00377101" w:rsidP="00377101">
      <w:pPr>
        <w:pStyle w:val="a3"/>
        <w:numPr>
          <w:ilvl w:val="0"/>
          <w:numId w:val="47"/>
        </w:numPr>
        <w:ind w:leftChars="0" w:left="1418" w:hanging="238"/>
        <w:jc w:val="both"/>
        <w:rPr>
          <w:rFonts w:ascii="微軟正黑體" w:eastAsia="微軟正黑體" w:hAnsi="微軟正黑體"/>
          <w:sz w:val="20"/>
          <w:szCs w:val="20"/>
        </w:rPr>
      </w:pPr>
      <w:r w:rsidRPr="0037710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杜鵑啼血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="000A4BFD" w:rsidRPr="00377101">
        <w:rPr>
          <w:rFonts w:ascii="微軟正黑體" w:eastAsia="微軟正黑體" w:hAnsi="微軟正黑體" w:hint="eastAsia"/>
          <w:sz w:val="20"/>
          <w:szCs w:val="20"/>
        </w:rPr>
        <w:t>相傳周末蜀王</w:t>
      </w:r>
      <w:r w:rsidR="000A4BFD" w:rsidRPr="00377101">
        <w:rPr>
          <w:rFonts w:ascii="微軟正黑體" w:eastAsia="微軟正黑體" w:hAnsi="微軟正黑體" w:hint="eastAsia"/>
          <w:sz w:val="20"/>
          <w:szCs w:val="20"/>
          <w:u w:val="double"/>
        </w:rPr>
        <w:t>杜宇</w:t>
      </w:r>
      <w:r w:rsidR="000A4BFD" w:rsidRPr="00377101">
        <w:rPr>
          <w:rFonts w:ascii="微軟正黑體" w:eastAsia="微軟正黑體" w:hAnsi="微軟正黑體" w:hint="eastAsia"/>
          <w:sz w:val="20"/>
          <w:szCs w:val="20"/>
        </w:rPr>
        <w:t>，號</w:t>
      </w:r>
      <w:r w:rsidR="000A4BFD" w:rsidRPr="00377101">
        <w:rPr>
          <w:rFonts w:ascii="微軟正黑體" w:eastAsia="微軟正黑體" w:hAnsi="微軟正黑體" w:hint="eastAsia"/>
          <w:sz w:val="20"/>
          <w:szCs w:val="20"/>
          <w:u w:val="double"/>
        </w:rPr>
        <w:t>望帝</w:t>
      </w:r>
      <w:r w:rsidR="000A4BFD" w:rsidRPr="00377101">
        <w:rPr>
          <w:rFonts w:ascii="微軟正黑體" w:eastAsia="微軟正黑體" w:hAnsi="微軟正黑體" w:hint="eastAsia"/>
          <w:sz w:val="20"/>
          <w:szCs w:val="20"/>
        </w:rPr>
        <w:t>，失國而死，其魄化為杜鵑，日夜悲啼，淚盡繼之以血，哀鳴而終。後以「杜鵑啼血」比喻</w:t>
      </w:r>
      <w:r w:rsidR="000A4BFD" w:rsidRPr="00377101">
        <w:rPr>
          <w:rFonts w:ascii="微軟正黑體" w:eastAsia="微軟正黑體" w:hAnsi="微軟正黑體" w:hint="eastAsia"/>
          <w:sz w:val="20"/>
          <w:szCs w:val="20"/>
          <w:u w:val="double"/>
        </w:rPr>
        <w:t>哀傷至極</w:t>
      </w:r>
      <w:r w:rsidR="000A4BFD" w:rsidRPr="00377101">
        <w:rPr>
          <w:rFonts w:ascii="微軟正黑體" w:eastAsia="微軟正黑體" w:hAnsi="微軟正黑體" w:hint="eastAsia"/>
          <w:sz w:val="20"/>
          <w:szCs w:val="20"/>
        </w:rPr>
        <w:t>。李商隱</w:t>
      </w:r>
      <w:r w:rsidR="000A4BFD" w:rsidRPr="00377101">
        <w:rPr>
          <w:rFonts w:ascii="MS Gothic" w:eastAsia="MS Gothic" w:hAnsi="MS Gothic" w:cs="MS Gothic" w:hint="eastAsia"/>
          <w:sz w:val="20"/>
          <w:szCs w:val="20"/>
        </w:rPr>
        <w:t> </w:t>
      </w:r>
      <w:r w:rsidR="000A4BFD" w:rsidRPr="00377101">
        <w:rPr>
          <w:rFonts w:ascii="微軟正黑體" w:eastAsia="微軟正黑體" w:hAnsi="微軟正黑體" w:hint="eastAsia"/>
          <w:sz w:val="20"/>
          <w:szCs w:val="20"/>
        </w:rPr>
        <w:t>錦瑟：「莊生曉夢迷蝴蝶，望帝春心託杜鵑。」（莊子夢中迷惑自己變成蝴蝶，望帝一片傷春之心化為杜鵑悲鳴。）即用其典。又：杜鵑啼叫聲音如同「</w:t>
      </w:r>
      <w:r w:rsidR="000A4BFD" w:rsidRPr="00377101">
        <w:rPr>
          <w:rFonts w:ascii="微軟正黑體" w:eastAsia="微軟正黑體" w:hAnsi="微軟正黑體" w:hint="eastAsia"/>
          <w:sz w:val="20"/>
          <w:szCs w:val="20"/>
          <w:u w:val="double"/>
        </w:rPr>
        <w:t>不如歸去</w:t>
      </w:r>
      <w:r w:rsidR="000A4BFD" w:rsidRPr="00377101">
        <w:rPr>
          <w:rFonts w:ascii="微軟正黑體" w:eastAsia="微軟正黑體" w:hAnsi="微軟正黑體" w:hint="eastAsia"/>
          <w:sz w:val="20"/>
          <w:szCs w:val="20"/>
        </w:rPr>
        <w:t>」，後人多以「不如歸去」用為</w:t>
      </w:r>
      <w:r w:rsidR="000A4BFD" w:rsidRPr="00377101">
        <w:rPr>
          <w:rFonts w:ascii="微軟正黑體" w:eastAsia="微軟正黑體" w:hAnsi="微軟正黑體" w:hint="eastAsia"/>
          <w:sz w:val="20"/>
          <w:szCs w:val="20"/>
          <w:u w:val="double"/>
        </w:rPr>
        <w:t>思歸</w:t>
      </w:r>
      <w:r w:rsidR="000A4BFD" w:rsidRPr="00377101">
        <w:rPr>
          <w:rFonts w:ascii="微軟正黑體" w:eastAsia="微軟正黑體" w:hAnsi="微軟正黑體" w:hint="eastAsia"/>
          <w:sz w:val="20"/>
          <w:szCs w:val="20"/>
        </w:rPr>
        <w:t>或</w:t>
      </w:r>
      <w:r w:rsidR="000A4BFD" w:rsidRPr="00377101">
        <w:rPr>
          <w:rFonts w:ascii="微軟正黑體" w:eastAsia="微軟正黑體" w:hAnsi="微軟正黑體" w:hint="eastAsia"/>
          <w:sz w:val="20"/>
          <w:szCs w:val="20"/>
          <w:u w:val="double"/>
        </w:rPr>
        <w:t>催人返鄉</w:t>
      </w:r>
      <w:r w:rsidR="000A4BFD" w:rsidRPr="00377101">
        <w:rPr>
          <w:rFonts w:ascii="微軟正黑體" w:eastAsia="微軟正黑體" w:hAnsi="微軟正黑體" w:hint="eastAsia"/>
          <w:sz w:val="20"/>
          <w:szCs w:val="20"/>
        </w:rPr>
        <w:t>之詞。</w:t>
      </w:r>
    </w:p>
    <w:p w:rsidR="00E8381C" w:rsidRPr="00E8381C" w:rsidRDefault="007219F3" w:rsidP="00377101">
      <w:pPr>
        <w:pStyle w:val="a3"/>
        <w:numPr>
          <w:ilvl w:val="0"/>
          <w:numId w:val="47"/>
        </w:numPr>
        <w:ind w:leftChars="0" w:left="1418" w:hanging="238"/>
        <w:jc w:val="both"/>
        <w:rPr>
          <w:rFonts w:ascii="微軟正黑體" w:eastAsia="微軟正黑體" w:hAnsi="微軟正黑體"/>
          <w:sz w:val="20"/>
          <w:szCs w:val="20"/>
        </w:rPr>
      </w:pPr>
      <w:r w:rsidRPr="007219F3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猿哀鳴</w:t>
      </w:r>
      <w:r>
        <w:rPr>
          <w:rFonts w:ascii="微軟正黑體" w:eastAsia="微軟正黑體" w:hAnsi="微軟正黑體" w:hint="eastAsia"/>
          <w:sz w:val="20"/>
          <w:szCs w:val="20"/>
        </w:rPr>
        <w:t>──《水經‧江水注》：</w:t>
      </w:r>
      <w:r w:rsidR="00E8381C" w:rsidRPr="00E8381C">
        <w:rPr>
          <w:rFonts w:ascii="微軟正黑體" w:eastAsia="微軟正黑體" w:hAnsi="微軟正黑體"/>
          <w:color w:val="000000"/>
          <w:sz w:val="20"/>
          <w:szCs w:val="20"/>
        </w:rPr>
        <w:t>每至晴初霜旦，林寒澗肅，常有高猿長嘯，屬引淒異，空谷傳響，哀轉久絕。故漁者歌曰：「巴東三峽巫峽長，猿鳴三聲淚沾裳！」</w:t>
      </w:r>
    </w:p>
    <w:p w:rsidR="00460B6D" w:rsidRPr="000D2CE9" w:rsidRDefault="008C0D2B" w:rsidP="003E27B9">
      <w:pPr>
        <w:pStyle w:val="a3"/>
        <w:numPr>
          <w:ilvl w:val="0"/>
          <w:numId w:val="40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段旨：寫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0D2CE9" w:rsidRPr="008641BA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淪落之情</w:t>
      </w:r>
      <w:r w:rsidR="00591BAD" w:rsidRPr="008641BA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。自述貶謫抑鬱之情，抒發與商婦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同是天涯淪落人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之悲。</w:t>
      </w:r>
    </w:p>
    <w:p w:rsidR="003E27B9" w:rsidRPr="000D2CE9" w:rsidRDefault="008C0D2B" w:rsidP="003E27B9">
      <w:pPr>
        <w:pStyle w:val="a3"/>
        <w:numPr>
          <w:ilvl w:val="0"/>
          <w:numId w:val="40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琵琶女的漂淪身世，引發白居易</w:t>
      </w:r>
      <w:r w:rsidR="00B359BC" w:rsidRPr="000D2CE9">
        <w:rPr>
          <w:rFonts w:ascii="微軟正黑體" w:eastAsia="微軟正黑體" w:hAnsi="微軟正黑體" w:hint="eastAsia"/>
          <w:sz w:val="20"/>
          <w:szCs w:val="20"/>
        </w:rPr>
        <w:t>遭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貶謫的感慨</w:t>
      </w:r>
      <w:r w:rsidR="00372C68" w:rsidRPr="000D2CE9">
        <w:rPr>
          <w:rFonts w:ascii="微軟正黑體" w:eastAsia="微軟正黑體" w:hAnsi="微軟正黑體" w:hint="eastAsia"/>
          <w:sz w:val="20"/>
          <w:szCs w:val="20"/>
        </w:rPr>
        <w:t>；以前後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372C68"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映襯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372C68" w:rsidRPr="000D2CE9">
        <w:rPr>
          <w:rFonts w:ascii="微軟正黑體" w:eastAsia="微軟正黑體" w:hAnsi="微軟正黑體" w:hint="eastAsia"/>
          <w:sz w:val="20"/>
          <w:szCs w:val="20"/>
        </w:rPr>
        <w:t>法，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72C68"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借賓顯主</w:t>
      </w:r>
      <w:r w:rsidR="000D2CE9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372C68" w:rsidRPr="000D2CE9">
        <w:rPr>
          <w:rFonts w:ascii="微軟正黑體" w:eastAsia="微軟正黑體" w:hAnsi="微軟正黑體" w:hint="eastAsia"/>
          <w:sz w:val="20"/>
          <w:szCs w:val="20"/>
        </w:rPr>
        <w:t>，寫琵琶女之悲為賓，寫自己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372C68"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謫居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372C68" w:rsidRPr="000D2CE9">
        <w:rPr>
          <w:rFonts w:ascii="微軟正黑體" w:eastAsia="微軟正黑體" w:hAnsi="微軟正黑體" w:hint="eastAsia"/>
          <w:sz w:val="20"/>
          <w:szCs w:val="20"/>
        </w:rPr>
        <w:t>的愁苦鬱悶才是全文的主旨。</w:t>
      </w:r>
    </w:p>
    <w:p w:rsidR="003E27B9" w:rsidRPr="00372C68" w:rsidRDefault="003E27B9" w:rsidP="00372C68">
      <w:pPr>
        <w:pStyle w:val="a3"/>
        <w:numPr>
          <w:ilvl w:val="0"/>
          <w:numId w:val="43"/>
        </w:numPr>
        <w:ind w:leftChars="0" w:left="709" w:hanging="227"/>
        <w:rPr>
          <w:rFonts w:ascii="微軟正黑體" w:eastAsia="微軟正黑體" w:hAnsi="微軟正黑體"/>
          <w:sz w:val="20"/>
          <w:szCs w:val="20"/>
        </w:rPr>
      </w:pPr>
      <w:r w:rsidRPr="00372C68">
        <w:rPr>
          <w:rFonts w:ascii="微軟正黑體" w:eastAsia="微軟正黑體" w:hAnsi="微軟正黑體" w:hint="eastAsia"/>
          <w:sz w:val="20"/>
          <w:szCs w:val="20"/>
        </w:rPr>
        <w:t>聞琵琶之前：謫居臥病潯陽城、終歲不聞絲竹聲、杜鵑啼血猿哀鳴、嘔啞嘲哳難為聽；</w:t>
      </w:r>
    </w:p>
    <w:p w:rsidR="003E27B9" w:rsidRDefault="00372C68" w:rsidP="00372C68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</w:t>
      </w:r>
      <w:r w:rsidR="003E27B9" w:rsidRPr="00372C68">
        <w:rPr>
          <w:rFonts w:ascii="微軟正黑體" w:eastAsia="微軟正黑體" w:hAnsi="微軟正黑體" w:hint="eastAsia"/>
          <w:sz w:val="20"/>
          <w:szCs w:val="20"/>
        </w:rPr>
        <w:t>聞琵琶之後：如聽仙樂耳暫明、為君翻作琵琶行、江州司馬青衫溼。</w:t>
      </w:r>
    </w:p>
    <w:p w:rsidR="003E27B9" w:rsidRPr="000D2CE9" w:rsidRDefault="00EA28FD" w:rsidP="003E27B9">
      <w:pPr>
        <w:pStyle w:val="a3"/>
        <w:numPr>
          <w:ilvl w:val="0"/>
          <w:numId w:val="40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作者會發出「同是天涯淪落人」的哀嘆，是因為他與琵琶女之間有什麼共同之處？</w:t>
      </w:r>
    </w:p>
    <w:p w:rsidR="00EA28FD" w:rsidRPr="000D2CE9" w:rsidRDefault="003F2BDF" w:rsidP="003F2BDF">
      <w:pPr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9B3F33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1.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42B3D" w:rsidRPr="008641BA">
        <w:rPr>
          <w:rFonts w:ascii="微軟正黑體" w:eastAsia="微軟正黑體" w:hAnsi="微軟正黑體"/>
          <w:color w:val="FFFFFF" w:themeColor="background1"/>
          <w:kern w:val="0"/>
          <w:sz w:val="20"/>
          <w:szCs w:val="20"/>
        </w:rPr>
        <w:t xml:space="preserve"> </w:t>
      </w:r>
      <w:r w:rsidR="008D1F83"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漂泊淪落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8D1F83" w:rsidRPr="000D2CE9">
        <w:rPr>
          <w:rFonts w:ascii="微軟正黑體" w:eastAsia="微軟正黑體" w:hAnsi="微軟正黑體" w:hint="eastAsia"/>
          <w:sz w:val="20"/>
          <w:szCs w:val="20"/>
        </w:rPr>
        <w:t>──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本是京城女</w:t>
      </w:r>
      <w:r w:rsidR="008D1F83" w:rsidRPr="000D2CE9">
        <w:rPr>
          <w:rFonts w:ascii="微軟正黑體" w:eastAsia="微軟正黑體" w:hAnsi="微軟正黑體" w:hint="eastAsia"/>
          <w:sz w:val="20"/>
          <w:szCs w:val="20"/>
        </w:rPr>
        <w:t>／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去年辭帝京</w:t>
      </w:r>
      <w:r w:rsidR="008D1F83" w:rsidRPr="000D2CE9">
        <w:rPr>
          <w:rFonts w:ascii="微軟正黑體" w:eastAsia="微軟正黑體" w:hAnsi="微軟正黑體" w:hint="eastAsia"/>
          <w:sz w:val="20"/>
          <w:szCs w:val="20"/>
        </w:rPr>
        <w:t>；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二人都從京城漂泊淪落到偏僻的江州。</w:t>
      </w:r>
    </w:p>
    <w:p w:rsidR="00EA28FD" w:rsidRPr="000D2CE9" w:rsidRDefault="003F2BDF" w:rsidP="003F2BDF">
      <w:pPr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9B3F33" w:rsidRPr="000D2CE9">
        <w:rPr>
          <w:rFonts w:ascii="微軟正黑體" w:eastAsia="微軟正黑體" w:hAnsi="微軟正黑體" w:hint="eastAsia"/>
          <w:sz w:val="20"/>
          <w:szCs w:val="20"/>
        </w:rPr>
        <w:t>2.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8D1F83"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才華出眾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8D1F83" w:rsidRPr="000D2CE9">
        <w:rPr>
          <w:rFonts w:ascii="微軟正黑體" w:eastAsia="微軟正黑體" w:hAnsi="微軟正黑體" w:hint="eastAsia"/>
          <w:sz w:val="20"/>
          <w:szCs w:val="20"/>
        </w:rPr>
        <w:t>──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譽滿京城之名伎</w:t>
      </w:r>
      <w:r w:rsidR="005453BB" w:rsidRPr="000D2CE9">
        <w:rPr>
          <w:rFonts w:ascii="微軟正黑體" w:eastAsia="微軟正黑體" w:hAnsi="微軟正黑體" w:hint="eastAsia"/>
          <w:sz w:val="20"/>
          <w:szCs w:val="20"/>
        </w:rPr>
        <w:t>／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才華橫溢的詩人</w:t>
      </w:r>
      <w:r w:rsidR="005453BB" w:rsidRPr="000D2CE9">
        <w:rPr>
          <w:rFonts w:ascii="微軟正黑體" w:eastAsia="微軟正黑體" w:hAnsi="微軟正黑體" w:hint="eastAsia"/>
          <w:sz w:val="20"/>
          <w:szCs w:val="20"/>
        </w:rPr>
        <w:t>；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二人都有出色的才能。</w:t>
      </w:r>
    </w:p>
    <w:p w:rsidR="00EA28FD" w:rsidRPr="000D2CE9" w:rsidRDefault="003F2BDF" w:rsidP="003F2BDF">
      <w:pPr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3.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5453BB"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昔盛今衰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5453BB" w:rsidRPr="000D2CE9">
        <w:rPr>
          <w:rFonts w:ascii="微軟正黑體" w:eastAsia="微軟正黑體" w:hAnsi="微軟正黑體" w:hint="eastAsia"/>
          <w:sz w:val="20"/>
          <w:szCs w:val="20"/>
        </w:rPr>
        <w:t>──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年長色衰下嫁商人</w:t>
      </w:r>
      <w:r w:rsidR="005453BB" w:rsidRPr="000D2CE9">
        <w:rPr>
          <w:rFonts w:ascii="微軟正黑體" w:eastAsia="微軟正黑體" w:hAnsi="微軟正黑體" w:hint="eastAsia"/>
          <w:sz w:val="20"/>
          <w:szCs w:val="20"/>
        </w:rPr>
        <w:t>／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直言</w:t>
      </w:r>
      <w:r w:rsidR="005453BB" w:rsidRPr="000D2CE9">
        <w:rPr>
          <w:rFonts w:ascii="微軟正黑體" w:eastAsia="微軟正黑體" w:hAnsi="微軟正黑體" w:hint="eastAsia"/>
          <w:sz w:val="20"/>
          <w:szCs w:val="20"/>
        </w:rPr>
        <w:t>進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諫</w:t>
      </w:r>
      <w:r w:rsidR="005453BB" w:rsidRPr="000D2CE9">
        <w:rPr>
          <w:rFonts w:ascii="微軟正黑體" w:eastAsia="微軟正黑體" w:hAnsi="微軟正黑體" w:hint="eastAsia"/>
          <w:sz w:val="20"/>
          <w:szCs w:val="20"/>
        </w:rPr>
        <w:t>反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遭</w:t>
      </w:r>
      <w:r w:rsidR="005453BB" w:rsidRPr="000D2CE9">
        <w:rPr>
          <w:rFonts w:ascii="微軟正黑體" w:eastAsia="微軟正黑體" w:hAnsi="微軟正黑體" w:hint="eastAsia"/>
          <w:sz w:val="20"/>
          <w:szCs w:val="20"/>
        </w:rPr>
        <w:t>貶謫；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二人都有由盛而衰的遭遇。</w:t>
      </w:r>
    </w:p>
    <w:p w:rsidR="00EA28FD" w:rsidRPr="000D2CE9" w:rsidRDefault="00FB4348" w:rsidP="003E27B9">
      <w:pPr>
        <w:pStyle w:val="a3"/>
        <w:numPr>
          <w:ilvl w:val="0"/>
          <w:numId w:val="40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作者從哪些角度來描寫貶謫環境的蕭索？</w:t>
      </w:r>
    </w:p>
    <w:p w:rsidR="003F2BDF" w:rsidRPr="000D2CE9" w:rsidRDefault="003F2BDF" w:rsidP="003F2BDF">
      <w:pPr>
        <w:pStyle w:val="a3"/>
        <w:ind w:leftChars="-58" w:left="-23" w:hangingChars="58" w:hanging="116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 1.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42B3D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6C6767"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環境惡劣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591BAD" w:rsidRPr="000D2CE9">
        <w:rPr>
          <w:rFonts w:ascii="微軟正黑體" w:eastAsia="微軟正黑體" w:hAnsi="微軟正黑體" w:hint="eastAsia"/>
          <w:sz w:val="20"/>
          <w:szCs w:val="20"/>
        </w:rPr>
        <w:t>──</w:t>
      </w:r>
      <w:r w:rsidR="006C6767" w:rsidRPr="000D2CE9">
        <w:rPr>
          <w:rFonts w:ascii="微軟正黑體" w:eastAsia="微軟正黑體" w:hAnsi="微軟正黑體" w:hint="eastAsia"/>
          <w:sz w:val="20"/>
          <w:szCs w:val="20"/>
        </w:rPr>
        <w:t>住近湓江地低溼，黃蘆苦竹繞宅生。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其間旦暮聞何物？杜鵑啼血猿哀鳴。</w:t>
      </w:r>
    </w:p>
    <w:p w:rsidR="003F2BDF" w:rsidRPr="000D2CE9" w:rsidRDefault="003F2BDF" w:rsidP="003F2BDF">
      <w:pPr>
        <w:pStyle w:val="a3"/>
        <w:ind w:leftChars="-58" w:left="-23" w:hangingChars="58" w:hanging="116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 xml:space="preserve">    2.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591BAD"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缺乏</w:t>
      </w:r>
      <w:r w:rsidR="006C6767"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雅樂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591BAD" w:rsidRPr="000D2CE9">
        <w:rPr>
          <w:rFonts w:ascii="微軟正黑體" w:eastAsia="微軟正黑體" w:hAnsi="微軟正黑體" w:hint="eastAsia"/>
          <w:sz w:val="20"/>
          <w:szCs w:val="20"/>
        </w:rPr>
        <w:t>──</w:t>
      </w:r>
      <w:r w:rsidR="006C6767" w:rsidRPr="000D2CE9">
        <w:rPr>
          <w:rFonts w:ascii="微軟正黑體" w:eastAsia="微軟正黑體" w:hAnsi="微軟正黑體" w:hint="eastAsia"/>
          <w:sz w:val="20"/>
          <w:szCs w:val="20"/>
        </w:rPr>
        <w:t>潯陽地僻無音樂，終歲不聞絲竹聲／豈無山歌與村笛？嘔啞嘲哳難為聽。</w:t>
      </w:r>
    </w:p>
    <w:p w:rsidR="006C6767" w:rsidRDefault="003F2BDF" w:rsidP="003F2BDF">
      <w:pPr>
        <w:pStyle w:val="a3"/>
        <w:ind w:leftChars="-58" w:left="-23" w:hangingChars="58" w:hanging="116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 xml:space="preserve">    3.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6C6767"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生活孤寂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591BAD" w:rsidRPr="000D2CE9">
        <w:rPr>
          <w:rFonts w:ascii="微軟正黑體" w:eastAsia="微軟正黑體" w:hAnsi="微軟正黑體" w:hint="eastAsia"/>
          <w:sz w:val="20"/>
          <w:szCs w:val="20"/>
        </w:rPr>
        <w:t>─</w:t>
      </w:r>
      <w:r w:rsidR="004F1E8D" w:rsidRPr="000D2CE9">
        <w:rPr>
          <w:rFonts w:ascii="微軟正黑體" w:eastAsia="微軟正黑體" w:hAnsi="微軟正黑體" w:hint="eastAsia"/>
          <w:sz w:val="20"/>
          <w:szCs w:val="20"/>
        </w:rPr>
        <w:t>─</w:t>
      </w:r>
      <w:r w:rsidR="006C6767" w:rsidRPr="000D2CE9">
        <w:rPr>
          <w:rFonts w:ascii="微軟正黑體" w:eastAsia="微軟正黑體" w:hAnsi="微軟正黑體" w:hint="eastAsia"/>
          <w:sz w:val="20"/>
          <w:szCs w:val="20"/>
        </w:rPr>
        <w:t>春江花朝秋月夜，往往取酒還獨傾。</w:t>
      </w:r>
    </w:p>
    <w:p w:rsidR="000912EE" w:rsidRDefault="000912EE" w:rsidP="003F2BDF">
      <w:pPr>
        <w:pStyle w:val="a3"/>
        <w:ind w:leftChars="-58" w:left="-23" w:hangingChars="58" w:hanging="116"/>
        <w:rPr>
          <w:rFonts w:ascii="微軟正黑體" w:eastAsia="微軟正黑體" w:hAnsi="微軟正黑體"/>
          <w:sz w:val="20"/>
          <w:szCs w:val="20"/>
        </w:rPr>
      </w:pPr>
    </w:p>
    <w:p w:rsidR="000912EE" w:rsidRDefault="000912EE" w:rsidP="000912EE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5F2C623E" wp14:editId="44C1C615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EE" w:rsidRPr="00F63647" w:rsidRDefault="000912EE" w:rsidP="000912EE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623E" id="文字方塊 1" o:spid="_x0000_s1029" type="#_x0000_t202" style="position:absolute;margin-left:500.7pt;margin-top:.45pt;width:35.6pt;height:42.5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">
                <v:textbox>
                  <w:txbxContent>
                    <w:p w:rsidR="000912EE" w:rsidRPr="00F63647" w:rsidRDefault="000912EE" w:rsidP="000912EE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07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C30773">
        <w:rPr>
          <w:rFonts w:ascii="標楷體" w:eastAsia="標楷體" w:hAnsi="標楷體" w:hint="eastAsia"/>
          <w:b/>
          <w:sz w:val="28"/>
          <w:szCs w:val="28"/>
        </w:rPr>
        <w:t>琵琶行并序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4</w:t>
      </w:r>
    </w:p>
    <w:p w:rsidR="000912EE" w:rsidRDefault="000912EE" w:rsidP="000912EE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FB4348" w:rsidRPr="000D2CE9" w:rsidRDefault="006812BE" w:rsidP="003E27B9">
      <w:pPr>
        <w:pStyle w:val="a3"/>
        <w:numPr>
          <w:ilvl w:val="0"/>
          <w:numId w:val="40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「座中泣下」以「江州司馬」為最多，其原因為何？</w:t>
      </w:r>
    </w:p>
    <w:p w:rsidR="003D1A05" w:rsidRPr="000D2CE9" w:rsidRDefault="006812BE" w:rsidP="00CA4ED8">
      <w:pPr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 xml:space="preserve">   1.</w:t>
      </w:r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同情</w:t>
      </w:r>
      <w:r w:rsidR="003D1A05"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與</w:t>
      </w:r>
      <w:r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理解</w:t>
      </w:r>
      <w:r w:rsidR="00E42B3D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──因為與琵琶女「同是天涯淪落人」的同情與理解。</w:t>
      </w:r>
    </w:p>
    <w:p w:rsidR="006812BE" w:rsidRPr="000D2CE9" w:rsidRDefault="003D1A05" w:rsidP="00CA4ED8">
      <w:pPr>
        <w:ind w:left="472" w:hangingChars="236" w:hanging="47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 xml:space="preserve">   2.</w:t>
      </w:r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憐人又自憐</w:t>
      </w:r>
      <w:r w:rsidR="00E42B3D" w:rsidRPr="008641B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641BA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bookmarkStart w:id="0" w:name="_GoBack"/>
      <w:bookmarkEnd w:id="0"/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──</w:t>
      </w:r>
      <w:r w:rsidR="006812BE" w:rsidRPr="000D2CE9">
        <w:rPr>
          <w:rFonts w:ascii="微軟正黑體" w:eastAsia="微軟正黑體" w:hAnsi="微軟正黑體" w:hint="eastAsia"/>
          <w:sz w:val="20"/>
          <w:szCs w:val="20"/>
        </w:rPr>
        <w:t>因為自己受政治的鬥爭迫害而「辭帝京」，離鄉背井來到荒遠的潯陽。憐人又自憐，因而淚溼青衫。</w:t>
      </w:r>
    </w:p>
    <w:p w:rsidR="00A31012" w:rsidRPr="009053EB" w:rsidRDefault="00A31012" w:rsidP="009053EB">
      <w:pPr>
        <w:spacing w:line="360" w:lineRule="auto"/>
        <w:rPr>
          <w:rFonts w:ascii="標楷體" w:eastAsia="標楷體" w:hAnsi="標楷體"/>
        </w:rPr>
      </w:pPr>
    </w:p>
    <w:p w:rsidR="00EC35E1" w:rsidRDefault="00EC35E1" w:rsidP="00EC35E1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延伸閱讀</w:t>
      </w:r>
      <w:r w:rsidR="00CF27DF">
        <w:rPr>
          <w:rFonts w:ascii="標楷體" w:eastAsia="標楷體" w:hAnsi="標楷體" w:hint="eastAsia"/>
          <w:szCs w:val="24"/>
        </w:rPr>
        <w:t>──以具體事物描摹抽象聲音的名篇</w:t>
      </w:r>
    </w:p>
    <w:p w:rsidR="0042565E" w:rsidRPr="00040833" w:rsidRDefault="00CF27DF" w:rsidP="0042565E">
      <w:pPr>
        <w:spacing w:line="360" w:lineRule="auto"/>
        <w:ind w:left="-2"/>
        <w:rPr>
          <w:rFonts w:ascii="標楷體" w:eastAsia="標楷體" w:hAnsi="標楷體"/>
          <w:szCs w:val="24"/>
        </w:rPr>
      </w:pPr>
      <w:r w:rsidRPr="00040833">
        <w:rPr>
          <w:rFonts w:ascii="標楷體" w:eastAsia="標楷體" w:hAnsi="標楷體" w:hint="eastAsia"/>
          <w:szCs w:val="24"/>
        </w:rPr>
        <w:t>一、劉鶚</w:t>
      </w:r>
      <w:r w:rsidR="00A71F00">
        <w:rPr>
          <w:rFonts w:ascii="標楷體" w:eastAsia="標楷體" w:hAnsi="標楷體" w:hint="eastAsia"/>
          <w:szCs w:val="24"/>
        </w:rPr>
        <w:t>〈</w:t>
      </w:r>
      <w:r w:rsidRPr="00040833">
        <w:rPr>
          <w:rFonts w:ascii="標楷體" w:eastAsia="標楷體" w:hAnsi="標楷體" w:hint="eastAsia"/>
          <w:szCs w:val="24"/>
        </w:rPr>
        <w:t>明湖居聽書</w:t>
      </w:r>
      <w:r w:rsidR="00A71F00">
        <w:rPr>
          <w:rFonts w:ascii="標楷體" w:eastAsia="標楷體" w:hAnsi="標楷體" w:hint="eastAsia"/>
          <w:szCs w:val="24"/>
        </w:rPr>
        <w:t>〉</w:t>
      </w:r>
    </w:p>
    <w:p w:rsidR="0042565E" w:rsidRPr="00E42B3D" w:rsidRDefault="0042565E" w:rsidP="00A4186E">
      <w:pPr>
        <w:spacing w:line="400" w:lineRule="exact"/>
        <w:rPr>
          <w:rFonts w:ascii="微軟正黑體" w:eastAsia="微軟正黑體" w:hAnsi="微軟正黑體"/>
          <w:sz w:val="20"/>
          <w:szCs w:val="20"/>
        </w:rPr>
      </w:pPr>
      <w:r w:rsidRPr="00E42B3D">
        <w:rPr>
          <w:rFonts w:ascii="微軟正黑體" w:eastAsia="微軟正黑體" w:hAnsi="微軟正黑體" w:hint="eastAsia"/>
          <w:sz w:val="20"/>
          <w:szCs w:val="20"/>
        </w:rPr>
        <w:t>聲音初不甚大，只覺入耳有說不出來的妙境，</w:t>
      </w:r>
      <w:r w:rsidRPr="00E42B3D">
        <w:rPr>
          <w:rFonts w:ascii="微軟正黑體" w:eastAsia="微軟正黑體" w:hAnsi="微軟正黑體" w:hint="eastAsia"/>
          <w:sz w:val="20"/>
          <w:szCs w:val="20"/>
          <w:u w:val="double"/>
        </w:rPr>
        <w:t>五臟六腑裡，像熨斗熨過，無一處不伏貼</w:t>
      </w:r>
      <w:r w:rsidRPr="00E42B3D">
        <w:rPr>
          <w:rFonts w:ascii="微軟正黑體" w:eastAsia="微軟正黑體" w:hAnsi="微軟正黑體" w:hint="eastAsia"/>
          <w:sz w:val="20"/>
          <w:szCs w:val="20"/>
        </w:rPr>
        <w:t>，</w:t>
      </w:r>
      <w:r w:rsidRPr="00E42B3D">
        <w:rPr>
          <w:rFonts w:ascii="微軟正黑體" w:eastAsia="微軟正黑體" w:hAnsi="微軟正黑體" w:hint="eastAsia"/>
          <w:sz w:val="20"/>
          <w:szCs w:val="20"/>
          <w:u w:val="double"/>
        </w:rPr>
        <w:t>三萬六千個毛孔，像吃了人參果，無一個毛孔不暢快</w:t>
      </w:r>
      <w:r w:rsidRPr="00E42B3D">
        <w:rPr>
          <w:rFonts w:ascii="微軟正黑體" w:eastAsia="微軟正黑體" w:hAnsi="微軟正黑體" w:hint="eastAsia"/>
          <w:sz w:val="20"/>
          <w:szCs w:val="20"/>
        </w:rPr>
        <w:t>。唱了十數句之後，漸漸的愈唱愈高，忽然拔了一個尖兒，</w:t>
      </w:r>
      <w:r w:rsidRPr="00E42B3D">
        <w:rPr>
          <w:rFonts w:ascii="微軟正黑體" w:eastAsia="微軟正黑體" w:hAnsi="微軟正黑體" w:hint="eastAsia"/>
          <w:sz w:val="20"/>
          <w:szCs w:val="20"/>
          <w:u w:val="double"/>
        </w:rPr>
        <w:t>像一線鋼絲拋入天際</w:t>
      </w:r>
      <w:r w:rsidRPr="00E42B3D">
        <w:rPr>
          <w:rFonts w:ascii="微軟正黑體" w:eastAsia="微軟正黑體" w:hAnsi="微軟正黑體" w:hint="eastAsia"/>
          <w:sz w:val="20"/>
          <w:szCs w:val="20"/>
        </w:rPr>
        <w:t>，不禁暗暗叫絕。哪知他於那極高的地方，尚能迴環轉折；幾轉之後，又高一層，接連有三、四疊，節節高起，</w:t>
      </w:r>
      <w:r w:rsidRPr="00E42B3D">
        <w:rPr>
          <w:rFonts w:ascii="微軟正黑體" w:eastAsia="微軟正黑體" w:hAnsi="微軟正黑體" w:hint="eastAsia"/>
          <w:sz w:val="20"/>
          <w:szCs w:val="20"/>
          <w:u w:val="double"/>
        </w:rPr>
        <w:t>恍如由傲來峰西面攀登泰山的景象</w:t>
      </w:r>
      <w:r w:rsidRPr="00E42B3D">
        <w:rPr>
          <w:rFonts w:ascii="微軟正黑體" w:eastAsia="微軟正黑體" w:hAnsi="微軟正黑體" w:hint="eastAsia"/>
          <w:sz w:val="20"/>
          <w:szCs w:val="20"/>
        </w:rPr>
        <w:t>：</w:t>
      </w:r>
      <w:r w:rsidRPr="00E42B3D">
        <w:rPr>
          <w:rFonts w:ascii="微軟正黑體" w:eastAsia="微軟正黑體" w:hAnsi="微軟正黑體" w:hint="eastAsia"/>
          <w:sz w:val="20"/>
          <w:szCs w:val="20"/>
          <w:u w:val="double"/>
        </w:rPr>
        <w:t>初看傲來峰削壁千仞，以為上與天通；及至翻到傲來峰頂，才見扇子崖更在傲來峰上；及至翻到扇子崖，又見南天門更在扇子崖上</w:t>
      </w:r>
      <w:r w:rsidRPr="00E42B3D">
        <w:rPr>
          <w:rFonts w:ascii="微軟正黑體" w:eastAsia="微軟正黑體" w:hAnsi="微軟正黑體" w:hint="eastAsia"/>
          <w:sz w:val="20"/>
          <w:szCs w:val="20"/>
        </w:rPr>
        <w:t>；愈翻愈險，愈險愈奇。那王小玉唱到極高的三、四疊後，陡然一落，又極力騁其千迴百折的精神，</w:t>
      </w:r>
      <w:r w:rsidRPr="00E42B3D">
        <w:rPr>
          <w:rFonts w:ascii="微軟正黑體" w:eastAsia="微軟正黑體" w:hAnsi="微軟正黑體" w:hint="eastAsia"/>
          <w:sz w:val="20"/>
          <w:szCs w:val="20"/>
          <w:u w:val="double"/>
        </w:rPr>
        <w:t>如一條飛蛇，在黃山三十六峰半中腰裡盤旋穿插</w:t>
      </w:r>
      <w:r w:rsidRPr="00E42B3D">
        <w:rPr>
          <w:rFonts w:ascii="微軟正黑體" w:eastAsia="微軟正黑體" w:hAnsi="微軟正黑體" w:hint="eastAsia"/>
          <w:sz w:val="20"/>
          <w:szCs w:val="20"/>
        </w:rPr>
        <w:t>，頃刻之間，周匝數遍；從此以後，愈唱愈低，愈低愈細，那聲音就漸漸的聽不見了。滿園子的人，都屏氣凝神，不敢少動。約有兩三分鐘之久，彷彿有一點聲音，從地底下發出。這一出之後，忽又揚起，</w:t>
      </w:r>
      <w:r w:rsidRPr="00E42B3D">
        <w:rPr>
          <w:rFonts w:ascii="微軟正黑體" w:eastAsia="微軟正黑體" w:hAnsi="微軟正黑體" w:hint="eastAsia"/>
          <w:sz w:val="20"/>
          <w:szCs w:val="20"/>
          <w:u w:val="double"/>
        </w:rPr>
        <w:t>像放那東洋煙火，一個彈子上天，隨化作千百道五色火光，縱橫散亂</w:t>
      </w:r>
      <w:r w:rsidRPr="00E42B3D">
        <w:rPr>
          <w:rFonts w:ascii="微軟正黑體" w:eastAsia="微軟正黑體" w:hAnsi="微軟正黑體" w:hint="eastAsia"/>
          <w:sz w:val="20"/>
          <w:szCs w:val="20"/>
        </w:rPr>
        <w:t>，這一聲飛起，即有無限聲音，俱來並發。那彈弦子的，亦全用輪指，忽大忽小，同他那聲音相和相合；有如</w:t>
      </w:r>
      <w:r w:rsidRPr="00E42B3D">
        <w:rPr>
          <w:rFonts w:ascii="微軟正黑體" w:eastAsia="微軟正黑體" w:hAnsi="微軟正黑體" w:hint="eastAsia"/>
          <w:sz w:val="20"/>
          <w:szCs w:val="20"/>
          <w:u w:val="double"/>
        </w:rPr>
        <w:t>花塢春曉，好鳥亂鳴</w:t>
      </w:r>
      <w:r w:rsidRPr="00E42B3D">
        <w:rPr>
          <w:rFonts w:ascii="微軟正黑體" w:eastAsia="微軟正黑體" w:hAnsi="微軟正黑體" w:hint="eastAsia"/>
          <w:sz w:val="20"/>
          <w:szCs w:val="20"/>
        </w:rPr>
        <w:t>，耳朵忙不過來，不曉得聽哪一聲為是。正在撩亂之際，忽聽霍然一聲，人弦俱寂。這時臺下叫好之聲，轟然雷動。</w:t>
      </w:r>
    </w:p>
    <w:p w:rsidR="0042565E" w:rsidRDefault="0042565E" w:rsidP="0042565E">
      <w:pPr>
        <w:spacing w:line="360" w:lineRule="auto"/>
        <w:ind w:left="-2"/>
        <w:rPr>
          <w:rFonts w:ascii="標楷體" w:eastAsia="標楷體" w:hAnsi="標楷體"/>
        </w:rPr>
      </w:pPr>
    </w:p>
    <w:p w:rsidR="008B51DD" w:rsidRPr="00040833" w:rsidRDefault="008B51DD" w:rsidP="008B51DD">
      <w:pPr>
        <w:spacing w:line="360" w:lineRule="auto"/>
        <w:ind w:left="-2"/>
        <w:rPr>
          <w:rFonts w:ascii="標楷體" w:eastAsia="標楷體" w:hAnsi="標楷體"/>
          <w:szCs w:val="24"/>
        </w:rPr>
      </w:pPr>
      <w:r w:rsidRPr="00040833">
        <w:rPr>
          <w:rFonts w:ascii="標楷體" w:eastAsia="標楷體" w:hAnsi="標楷體" w:hint="eastAsia"/>
          <w:szCs w:val="24"/>
        </w:rPr>
        <w:t>二、歐陽修</w:t>
      </w:r>
      <w:r w:rsidR="00A71F00">
        <w:rPr>
          <w:rFonts w:ascii="標楷體" w:eastAsia="標楷體" w:hAnsi="標楷體" w:hint="eastAsia"/>
          <w:szCs w:val="24"/>
        </w:rPr>
        <w:t>〈</w:t>
      </w:r>
      <w:r w:rsidRPr="00040833">
        <w:rPr>
          <w:rFonts w:ascii="標楷體" w:eastAsia="標楷體" w:hAnsi="標楷體" w:hint="eastAsia"/>
          <w:szCs w:val="24"/>
        </w:rPr>
        <w:t>秋聲賦</w:t>
      </w:r>
      <w:r w:rsidR="00A71F00">
        <w:rPr>
          <w:rFonts w:ascii="標楷體" w:eastAsia="標楷體" w:hAnsi="標楷體" w:hint="eastAsia"/>
          <w:szCs w:val="24"/>
        </w:rPr>
        <w:t>〉</w:t>
      </w:r>
    </w:p>
    <w:p w:rsidR="0042565E" w:rsidRPr="00E42B3D" w:rsidRDefault="0042565E" w:rsidP="00E42B3D">
      <w:pPr>
        <w:spacing w:line="400" w:lineRule="exact"/>
        <w:rPr>
          <w:rFonts w:ascii="微軟正黑體" w:eastAsia="微軟正黑體" w:hAnsi="微軟正黑體" w:cs="Arial"/>
          <w:color w:val="0F0F0F"/>
          <w:sz w:val="20"/>
          <w:szCs w:val="20"/>
        </w:rPr>
      </w:pP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歐陽子方夜讀書，聞有聲自西南來者，悚然而聽之，曰：</w:t>
      </w:r>
      <w:r w:rsidR="0045214A" w:rsidRPr="00E42B3D">
        <w:rPr>
          <w:rFonts w:ascii="微軟正黑體" w:eastAsia="微軟正黑體" w:hAnsi="微軟正黑體" w:cs="Arial" w:hint="eastAsia"/>
          <w:color w:val="0F0F0F"/>
          <w:sz w:val="20"/>
          <w:szCs w:val="20"/>
        </w:rPr>
        <w:t>「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異哉！</w:t>
      </w:r>
      <w:r w:rsidR="0045214A" w:rsidRPr="00E42B3D">
        <w:rPr>
          <w:rFonts w:ascii="微軟正黑體" w:eastAsia="微軟正黑體" w:hAnsi="微軟正黑體" w:cs="Arial" w:hint="eastAsia"/>
          <w:color w:val="0F0F0F"/>
          <w:sz w:val="20"/>
          <w:szCs w:val="20"/>
        </w:rPr>
        <w:t>」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初淅瀝以蕭颯，忽奔騰而砰湃，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  <w:u w:val="double"/>
        </w:rPr>
        <w:t>如波濤夜驚，風雨驟至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。其觸於物也，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  <w:u w:val="double"/>
        </w:rPr>
        <w:t>鏦鏦錚錚，金鐵皆鳴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；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  <w:u w:val="double"/>
        </w:rPr>
        <w:t>又如赴敵之兵，銜枚疾走，不聞號令，但聞人馬之行聲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。予謂童子：</w:t>
      </w:r>
      <w:r w:rsidR="0045214A" w:rsidRPr="00E42B3D">
        <w:rPr>
          <w:rFonts w:ascii="微軟正黑體" w:eastAsia="微軟正黑體" w:hAnsi="微軟正黑體" w:cs="Arial" w:hint="eastAsia"/>
          <w:color w:val="0F0F0F"/>
          <w:sz w:val="20"/>
          <w:szCs w:val="20"/>
        </w:rPr>
        <w:t>「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此何聲也？汝出視之。</w:t>
      </w:r>
      <w:r w:rsidR="0045214A" w:rsidRPr="00E42B3D">
        <w:rPr>
          <w:rFonts w:ascii="微軟正黑體" w:eastAsia="微軟正黑體" w:hAnsi="微軟正黑體" w:cs="Arial" w:hint="eastAsia"/>
          <w:color w:val="0F0F0F"/>
          <w:sz w:val="20"/>
          <w:szCs w:val="20"/>
        </w:rPr>
        <w:t>」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童子曰：</w:t>
      </w:r>
      <w:r w:rsidR="0045214A" w:rsidRPr="00E42B3D">
        <w:rPr>
          <w:rFonts w:ascii="微軟正黑體" w:eastAsia="微軟正黑體" w:hAnsi="微軟正黑體" w:cs="Arial" w:hint="eastAsia"/>
          <w:color w:val="0F0F0F"/>
          <w:sz w:val="20"/>
          <w:szCs w:val="20"/>
        </w:rPr>
        <w:t>「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星月皎潔，明河在天，四無人聲，聲在樹間。</w:t>
      </w:r>
      <w:r w:rsidR="0045214A" w:rsidRPr="00E42B3D">
        <w:rPr>
          <w:rFonts w:ascii="微軟正黑體" w:eastAsia="微軟正黑體" w:hAnsi="微軟正黑體" w:cs="Arial" w:hint="eastAsia"/>
          <w:color w:val="0F0F0F"/>
          <w:sz w:val="20"/>
          <w:szCs w:val="20"/>
        </w:rPr>
        <w:t>」</w:t>
      </w:r>
    </w:p>
    <w:p w:rsidR="0042565E" w:rsidRDefault="0042565E" w:rsidP="0042565E">
      <w:pPr>
        <w:spacing w:line="360" w:lineRule="auto"/>
        <w:ind w:left="-2"/>
        <w:rPr>
          <w:rFonts w:ascii="Arial" w:hAnsi="Arial" w:cs="Arial"/>
          <w:color w:val="0F0F0F"/>
          <w:sz w:val="21"/>
          <w:szCs w:val="21"/>
        </w:rPr>
      </w:pPr>
    </w:p>
    <w:p w:rsidR="00A4186E" w:rsidRPr="00040833" w:rsidRDefault="00040833" w:rsidP="0042565E">
      <w:pPr>
        <w:spacing w:line="360" w:lineRule="auto"/>
        <w:ind w:left="-2"/>
        <w:rPr>
          <w:rFonts w:ascii="Arial" w:hAnsi="Arial" w:cs="Arial"/>
          <w:color w:val="0F0F0F"/>
          <w:sz w:val="21"/>
          <w:szCs w:val="21"/>
        </w:rPr>
      </w:pPr>
      <w:r w:rsidRPr="00040833">
        <w:rPr>
          <w:rFonts w:ascii="標楷體" w:eastAsia="標楷體" w:hAnsi="標楷體" w:hint="eastAsia"/>
          <w:szCs w:val="24"/>
        </w:rPr>
        <w:t>三、蘇軾</w:t>
      </w:r>
      <w:r w:rsidR="00A71F00">
        <w:rPr>
          <w:rFonts w:ascii="標楷體" w:eastAsia="標楷體" w:hAnsi="標楷體" w:hint="eastAsia"/>
          <w:szCs w:val="24"/>
        </w:rPr>
        <w:t>〈</w:t>
      </w:r>
      <w:r w:rsidRPr="00040833">
        <w:rPr>
          <w:rFonts w:ascii="標楷體" w:eastAsia="標楷體" w:hAnsi="標楷體" w:hint="eastAsia"/>
          <w:szCs w:val="24"/>
        </w:rPr>
        <w:t>赤壁賦</w:t>
      </w:r>
      <w:r w:rsidR="00A71F00">
        <w:rPr>
          <w:rFonts w:ascii="標楷體" w:eastAsia="標楷體" w:hAnsi="標楷體" w:hint="eastAsia"/>
          <w:szCs w:val="24"/>
        </w:rPr>
        <w:t>〉</w:t>
      </w:r>
    </w:p>
    <w:p w:rsidR="0042565E" w:rsidRPr="00E42B3D" w:rsidRDefault="000C387B" w:rsidP="00E42B3D">
      <w:pPr>
        <w:spacing w:line="400" w:lineRule="exact"/>
        <w:rPr>
          <w:rFonts w:ascii="微軟正黑體" w:eastAsia="微軟正黑體" w:hAnsi="微軟正黑體"/>
          <w:sz w:val="20"/>
          <w:szCs w:val="20"/>
        </w:rPr>
      </w:pP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客有吹洞簫者，倚歌而和之。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  <w:u w:val="double"/>
        </w:rPr>
        <w:t>其聲嗚嗚然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，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  <w:u w:val="double"/>
        </w:rPr>
        <w:t>如怨如慕，如泣如訴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；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  <w:u w:val="double"/>
        </w:rPr>
        <w:t>餘音嫋嫋，不絕如縷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。舞幽壑之潛蛟，泣孤舟之嫠婦。</w:t>
      </w:r>
    </w:p>
    <w:p w:rsidR="002B37D8" w:rsidRPr="002B37D8" w:rsidRDefault="002B37D8" w:rsidP="001C6589">
      <w:pPr>
        <w:snapToGrid w:val="0"/>
        <w:spacing w:line="20" w:lineRule="exact"/>
        <w:rPr>
          <w:rFonts w:ascii="標楷體" w:eastAsia="標楷體" w:hAnsi="標楷體"/>
        </w:rPr>
      </w:pPr>
    </w:p>
    <w:sectPr w:rsidR="002B37D8" w:rsidRPr="002B37D8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478"/>
    <w:multiLevelType w:val="hybridMultilevel"/>
    <w:tmpl w:val="18D0233A"/>
    <w:lvl w:ilvl="0" w:tplc="04090005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0" w:hanging="480"/>
      </w:pPr>
      <w:rPr>
        <w:rFonts w:ascii="Wingdings" w:hAnsi="Wingdings" w:hint="default"/>
      </w:rPr>
    </w:lvl>
  </w:abstractNum>
  <w:abstractNum w:abstractNumId="1" w15:restartNumberingAfterBreak="0">
    <w:nsid w:val="0A1D3ADD"/>
    <w:multiLevelType w:val="hybridMultilevel"/>
    <w:tmpl w:val="EBC442F6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0B6971AC"/>
    <w:multiLevelType w:val="hybridMultilevel"/>
    <w:tmpl w:val="05644C10"/>
    <w:lvl w:ilvl="0" w:tplc="977622B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D6220CE"/>
    <w:multiLevelType w:val="hybridMultilevel"/>
    <w:tmpl w:val="BAE68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609B0"/>
    <w:multiLevelType w:val="hybridMultilevel"/>
    <w:tmpl w:val="11728FE8"/>
    <w:lvl w:ilvl="0" w:tplc="9BCAFB0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0750C21"/>
    <w:multiLevelType w:val="hybridMultilevel"/>
    <w:tmpl w:val="34783C58"/>
    <w:lvl w:ilvl="0" w:tplc="49A0E28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17C81110"/>
    <w:multiLevelType w:val="hybridMultilevel"/>
    <w:tmpl w:val="EC0C2A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E02DB0"/>
    <w:multiLevelType w:val="hybridMultilevel"/>
    <w:tmpl w:val="C75E1F94"/>
    <w:lvl w:ilvl="0" w:tplc="5EDA38F0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1D340E00"/>
    <w:multiLevelType w:val="hybridMultilevel"/>
    <w:tmpl w:val="6BF62C2E"/>
    <w:lvl w:ilvl="0" w:tplc="04090005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1FB92D5F"/>
    <w:multiLevelType w:val="hybridMultilevel"/>
    <w:tmpl w:val="3FB0A282"/>
    <w:lvl w:ilvl="0" w:tplc="611CC42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01459D1"/>
    <w:multiLevelType w:val="hybridMultilevel"/>
    <w:tmpl w:val="5B2C2C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13CD3"/>
    <w:multiLevelType w:val="hybridMultilevel"/>
    <w:tmpl w:val="0F3AA1BE"/>
    <w:lvl w:ilvl="0" w:tplc="F3826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307C43"/>
    <w:multiLevelType w:val="hybridMultilevel"/>
    <w:tmpl w:val="8676DF92"/>
    <w:lvl w:ilvl="0" w:tplc="4E76831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29402C10"/>
    <w:multiLevelType w:val="hybridMultilevel"/>
    <w:tmpl w:val="69E84EF6"/>
    <w:lvl w:ilvl="0" w:tplc="C3AAF74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29637D0B"/>
    <w:multiLevelType w:val="hybridMultilevel"/>
    <w:tmpl w:val="93CC6F08"/>
    <w:lvl w:ilvl="0" w:tplc="04090005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15" w15:restartNumberingAfterBreak="0">
    <w:nsid w:val="29DA3E43"/>
    <w:multiLevelType w:val="hybridMultilevel"/>
    <w:tmpl w:val="AF6648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E97CBF"/>
    <w:multiLevelType w:val="hybridMultilevel"/>
    <w:tmpl w:val="E17E3F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 w15:restartNumberingAfterBreak="0">
    <w:nsid w:val="2E5A5FB3"/>
    <w:multiLevelType w:val="hybridMultilevel"/>
    <w:tmpl w:val="34783C58"/>
    <w:lvl w:ilvl="0" w:tplc="49A0E28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338F2C16"/>
    <w:multiLevelType w:val="hybridMultilevel"/>
    <w:tmpl w:val="18A865DA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0" w15:restartNumberingAfterBreak="0">
    <w:nsid w:val="355C36D2"/>
    <w:multiLevelType w:val="hybridMultilevel"/>
    <w:tmpl w:val="00D2D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FB27A9"/>
    <w:multiLevelType w:val="hybridMultilevel"/>
    <w:tmpl w:val="C4045104"/>
    <w:lvl w:ilvl="0" w:tplc="7CC2C01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3C5D0175"/>
    <w:multiLevelType w:val="hybridMultilevel"/>
    <w:tmpl w:val="3E7A2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DC496C"/>
    <w:multiLevelType w:val="hybridMultilevel"/>
    <w:tmpl w:val="4F329B64"/>
    <w:lvl w:ilvl="0" w:tplc="DA56952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41425575"/>
    <w:multiLevelType w:val="hybridMultilevel"/>
    <w:tmpl w:val="82289956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5" w15:restartNumberingAfterBreak="0">
    <w:nsid w:val="41772F05"/>
    <w:multiLevelType w:val="hybridMultilevel"/>
    <w:tmpl w:val="7DA8F2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FC57A3"/>
    <w:multiLevelType w:val="hybridMultilevel"/>
    <w:tmpl w:val="402A0874"/>
    <w:lvl w:ilvl="0" w:tplc="0E12255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 w15:restartNumberingAfterBreak="0">
    <w:nsid w:val="450061C6"/>
    <w:multiLevelType w:val="hybridMultilevel"/>
    <w:tmpl w:val="C0E6C6EC"/>
    <w:lvl w:ilvl="0" w:tplc="587E6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320B8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D233F9"/>
    <w:multiLevelType w:val="hybridMultilevel"/>
    <w:tmpl w:val="BC7A25DE"/>
    <w:lvl w:ilvl="0" w:tplc="EEF003B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4B983EF0"/>
    <w:multiLevelType w:val="hybridMultilevel"/>
    <w:tmpl w:val="8674B8E0"/>
    <w:lvl w:ilvl="0" w:tplc="679C6218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3577F0"/>
    <w:multiLevelType w:val="hybridMultilevel"/>
    <w:tmpl w:val="EF4618E8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0A7BF4"/>
    <w:multiLevelType w:val="hybridMultilevel"/>
    <w:tmpl w:val="EF4618E8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092B4A"/>
    <w:multiLevelType w:val="hybridMultilevel"/>
    <w:tmpl w:val="D5A6ED3E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3" w15:restartNumberingAfterBreak="0">
    <w:nsid w:val="54C02293"/>
    <w:multiLevelType w:val="hybridMultilevel"/>
    <w:tmpl w:val="43EAB91E"/>
    <w:lvl w:ilvl="0" w:tplc="1C4A8A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6C227DC"/>
    <w:multiLevelType w:val="hybridMultilevel"/>
    <w:tmpl w:val="614E48F2"/>
    <w:lvl w:ilvl="0" w:tplc="8CE6D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3100C7"/>
    <w:multiLevelType w:val="hybridMultilevel"/>
    <w:tmpl w:val="08EC8E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423127"/>
    <w:multiLevelType w:val="hybridMultilevel"/>
    <w:tmpl w:val="45ECBD1C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9" w15:restartNumberingAfterBreak="0">
    <w:nsid w:val="640303D2"/>
    <w:multiLevelType w:val="hybridMultilevel"/>
    <w:tmpl w:val="4A0413B2"/>
    <w:lvl w:ilvl="0" w:tplc="516C3442">
      <w:start w:val="1"/>
      <w:numFmt w:val="decimal"/>
      <w:lvlText w:val="(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 w15:restartNumberingAfterBreak="0">
    <w:nsid w:val="6B090E42"/>
    <w:multiLevelType w:val="hybridMultilevel"/>
    <w:tmpl w:val="5AA4C5DE"/>
    <w:lvl w:ilvl="0" w:tplc="66261D6E">
      <w:start w:val="1"/>
      <w:numFmt w:val="taiwaneseCountingThousand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1" w15:restartNumberingAfterBreak="0">
    <w:nsid w:val="6CFB1B0B"/>
    <w:multiLevelType w:val="hybridMultilevel"/>
    <w:tmpl w:val="795EA940"/>
    <w:lvl w:ilvl="0" w:tplc="AE3603A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 w15:restartNumberingAfterBreak="0">
    <w:nsid w:val="71DD7FA8"/>
    <w:multiLevelType w:val="hybridMultilevel"/>
    <w:tmpl w:val="9C665ABE"/>
    <w:lvl w:ilvl="0" w:tplc="BD3053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3" w15:restartNumberingAfterBreak="0">
    <w:nsid w:val="7396140E"/>
    <w:multiLevelType w:val="hybridMultilevel"/>
    <w:tmpl w:val="E384CD88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4" w15:restartNumberingAfterBreak="0">
    <w:nsid w:val="73D62087"/>
    <w:multiLevelType w:val="hybridMultilevel"/>
    <w:tmpl w:val="1DFC8D4A"/>
    <w:lvl w:ilvl="0" w:tplc="A8F0A69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5" w15:restartNumberingAfterBreak="0">
    <w:nsid w:val="76740E35"/>
    <w:multiLevelType w:val="hybridMultilevel"/>
    <w:tmpl w:val="A95E2564"/>
    <w:lvl w:ilvl="0" w:tplc="04090005">
      <w:start w:val="1"/>
      <w:numFmt w:val="bullet"/>
      <w:lvlText w:val=""/>
      <w:lvlJc w:val="left"/>
      <w:pPr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46" w15:restartNumberingAfterBreak="0">
    <w:nsid w:val="78AC3373"/>
    <w:multiLevelType w:val="hybridMultilevel"/>
    <w:tmpl w:val="D130AC8E"/>
    <w:lvl w:ilvl="0" w:tplc="E7F4305E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5"/>
  </w:num>
  <w:num w:numId="2">
    <w:abstractNumId w:val="37"/>
  </w:num>
  <w:num w:numId="3">
    <w:abstractNumId w:val="17"/>
  </w:num>
  <w:num w:numId="4">
    <w:abstractNumId w:val="7"/>
  </w:num>
  <w:num w:numId="5">
    <w:abstractNumId w:val="1"/>
  </w:num>
  <w:num w:numId="6">
    <w:abstractNumId w:val="19"/>
  </w:num>
  <w:num w:numId="7">
    <w:abstractNumId w:val="43"/>
  </w:num>
  <w:num w:numId="8">
    <w:abstractNumId w:val="40"/>
  </w:num>
  <w:num w:numId="9">
    <w:abstractNumId w:val="14"/>
  </w:num>
  <w:num w:numId="10">
    <w:abstractNumId w:val="27"/>
  </w:num>
  <w:num w:numId="11">
    <w:abstractNumId w:val="10"/>
  </w:num>
  <w:num w:numId="12">
    <w:abstractNumId w:val="36"/>
  </w:num>
  <w:num w:numId="13">
    <w:abstractNumId w:val="30"/>
  </w:num>
  <w:num w:numId="14">
    <w:abstractNumId w:val="31"/>
  </w:num>
  <w:num w:numId="15">
    <w:abstractNumId w:val="29"/>
  </w:num>
  <w:num w:numId="16">
    <w:abstractNumId w:val="3"/>
  </w:num>
  <w:num w:numId="17">
    <w:abstractNumId w:val="32"/>
  </w:num>
  <w:num w:numId="18">
    <w:abstractNumId w:val="38"/>
  </w:num>
  <w:num w:numId="19">
    <w:abstractNumId w:val="12"/>
  </w:num>
  <w:num w:numId="20">
    <w:abstractNumId w:val="9"/>
  </w:num>
  <w:num w:numId="21">
    <w:abstractNumId w:val="34"/>
  </w:num>
  <w:num w:numId="22">
    <w:abstractNumId w:val="23"/>
  </w:num>
  <w:num w:numId="23">
    <w:abstractNumId w:val="15"/>
  </w:num>
  <w:num w:numId="24">
    <w:abstractNumId w:val="24"/>
  </w:num>
  <w:num w:numId="25">
    <w:abstractNumId w:val="45"/>
  </w:num>
  <w:num w:numId="26">
    <w:abstractNumId w:val="42"/>
  </w:num>
  <w:num w:numId="27">
    <w:abstractNumId w:val="39"/>
  </w:num>
  <w:num w:numId="28">
    <w:abstractNumId w:val="41"/>
  </w:num>
  <w:num w:numId="29">
    <w:abstractNumId w:val="28"/>
  </w:num>
  <w:num w:numId="30">
    <w:abstractNumId w:val="26"/>
  </w:num>
  <w:num w:numId="31">
    <w:abstractNumId w:val="21"/>
  </w:num>
  <w:num w:numId="32">
    <w:abstractNumId w:val="44"/>
  </w:num>
  <w:num w:numId="33">
    <w:abstractNumId w:val="25"/>
  </w:num>
  <w:num w:numId="34">
    <w:abstractNumId w:val="5"/>
  </w:num>
  <w:num w:numId="35">
    <w:abstractNumId w:val="6"/>
  </w:num>
  <w:num w:numId="36">
    <w:abstractNumId w:val="18"/>
  </w:num>
  <w:num w:numId="37">
    <w:abstractNumId w:val="20"/>
  </w:num>
  <w:num w:numId="38">
    <w:abstractNumId w:val="11"/>
  </w:num>
  <w:num w:numId="39">
    <w:abstractNumId w:val="33"/>
  </w:num>
  <w:num w:numId="40">
    <w:abstractNumId w:val="22"/>
  </w:num>
  <w:num w:numId="41">
    <w:abstractNumId w:val="13"/>
  </w:num>
  <w:num w:numId="42">
    <w:abstractNumId w:val="4"/>
  </w:num>
  <w:num w:numId="43">
    <w:abstractNumId w:val="8"/>
  </w:num>
  <w:num w:numId="44">
    <w:abstractNumId w:val="46"/>
  </w:num>
  <w:num w:numId="45">
    <w:abstractNumId w:val="2"/>
  </w:num>
  <w:num w:numId="46">
    <w:abstractNumId w:val="16"/>
  </w:num>
  <w:num w:numId="4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1298"/>
    <w:rsid w:val="00007278"/>
    <w:rsid w:val="0001028B"/>
    <w:rsid w:val="00010432"/>
    <w:rsid w:val="000118ED"/>
    <w:rsid w:val="00012C40"/>
    <w:rsid w:val="000138FC"/>
    <w:rsid w:val="00013D08"/>
    <w:rsid w:val="0001485C"/>
    <w:rsid w:val="00014DC4"/>
    <w:rsid w:val="00016424"/>
    <w:rsid w:val="00017085"/>
    <w:rsid w:val="00022E3A"/>
    <w:rsid w:val="0002606C"/>
    <w:rsid w:val="00033801"/>
    <w:rsid w:val="00040833"/>
    <w:rsid w:val="00041260"/>
    <w:rsid w:val="000428F8"/>
    <w:rsid w:val="00042C33"/>
    <w:rsid w:val="000445D6"/>
    <w:rsid w:val="00044872"/>
    <w:rsid w:val="00044F0F"/>
    <w:rsid w:val="000468E6"/>
    <w:rsid w:val="0005155C"/>
    <w:rsid w:val="00051E67"/>
    <w:rsid w:val="00051E6B"/>
    <w:rsid w:val="000529A0"/>
    <w:rsid w:val="00052F58"/>
    <w:rsid w:val="000532A5"/>
    <w:rsid w:val="00054E42"/>
    <w:rsid w:val="00060CCE"/>
    <w:rsid w:val="00061B80"/>
    <w:rsid w:val="00062E93"/>
    <w:rsid w:val="000637F5"/>
    <w:rsid w:val="00065D6F"/>
    <w:rsid w:val="00065F1E"/>
    <w:rsid w:val="00066436"/>
    <w:rsid w:val="00070671"/>
    <w:rsid w:val="00070840"/>
    <w:rsid w:val="00071860"/>
    <w:rsid w:val="00071C4D"/>
    <w:rsid w:val="0007602B"/>
    <w:rsid w:val="0007634D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B16"/>
    <w:rsid w:val="000903B7"/>
    <w:rsid w:val="00090D99"/>
    <w:rsid w:val="000912EE"/>
    <w:rsid w:val="0009154C"/>
    <w:rsid w:val="000916C1"/>
    <w:rsid w:val="000939DE"/>
    <w:rsid w:val="00096472"/>
    <w:rsid w:val="000A1CEF"/>
    <w:rsid w:val="000A260B"/>
    <w:rsid w:val="000A4BFD"/>
    <w:rsid w:val="000A4D18"/>
    <w:rsid w:val="000B0136"/>
    <w:rsid w:val="000B1011"/>
    <w:rsid w:val="000B308C"/>
    <w:rsid w:val="000B3FB7"/>
    <w:rsid w:val="000B576F"/>
    <w:rsid w:val="000B636E"/>
    <w:rsid w:val="000B6ADE"/>
    <w:rsid w:val="000B6C2C"/>
    <w:rsid w:val="000B76AF"/>
    <w:rsid w:val="000C2575"/>
    <w:rsid w:val="000C387B"/>
    <w:rsid w:val="000C4963"/>
    <w:rsid w:val="000C57C3"/>
    <w:rsid w:val="000C7539"/>
    <w:rsid w:val="000D149B"/>
    <w:rsid w:val="000D17A4"/>
    <w:rsid w:val="000D2124"/>
    <w:rsid w:val="000D2CE9"/>
    <w:rsid w:val="000D3E6D"/>
    <w:rsid w:val="000D40F5"/>
    <w:rsid w:val="000D46D5"/>
    <w:rsid w:val="000D51AA"/>
    <w:rsid w:val="000D5C4D"/>
    <w:rsid w:val="000D6E68"/>
    <w:rsid w:val="000E1473"/>
    <w:rsid w:val="000E2750"/>
    <w:rsid w:val="000E3748"/>
    <w:rsid w:val="000E4996"/>
    <w:rsid w:val="000E61C3"/>
    <w:rsid w:val="000E7716"/>
    <w:rsid w:val="000F1D2E"/>
    <w:rsid w:val="000F2CBA"/>
    <w:rsid w:val="000F45CB"/>
    <w:rsid w:val="000F5029"/>
    <w:rsid w:val="000F52D7"/>
    <w:rsid w:val="00101A6F"/>
    <w:rsid w:val="001030DD"/>
    <w:rsid w:val="001046A1"/>
    <w:rsid w:val="00105D2D"/>
    <w:rsid w:val="00106E63"/>
    <w:rsid w:val="0011066B"/>
    <w:rsid w:val="00112244"/>
    <w:rsid w:val="001145B6"/>
    <w:rsid w:val="0011620F"/>
    <w:rsid w:val="00123731"/>
    <w:rsid w:val="00123999"/>
    <w:rsid w:val="00124BC9"/>
    <w:rsid w:val="001272E7"/>
    <w:rsid w:val="001273BD"/>
    <w:rsid w:val="00132A4F"/>
    <w:rsid w:val="001333C6"/>
    <w:rsid w:val="001362D8"/>
    <w:rsid w:val="0013752D"/>
    <w:rsid w:val="00137611"/>
    <w:rsid w:val="00141314"/>
    <w:rsid w:val="001415B8"/>
    <w:rsid w:val="00142FA8"/>
    <w:rsid w:val="00145107"/>
    <w:rsid w:val="00145966"/>
    <w:rsid w:val="00146A70"/>
    <w:rsid w:val="00147194"/>
    <w:rsid w:val="0015148D"/>
    <w:rsid w:val="00152E07"/>
    <w:rsid w:val="00153281"/>
    <w:rsid w:val="001542EC"/>
    <w:rsid w:val="001600D8"/>
    <w:rsid w:val="0016306A"/>
    <w:rsid w:val="00163899"/>
    <w:rsid w:val="001650B5"/>
    <w:rsid w:val="0016659C"/>
    <w:rsid w:val="00174260"/>
    <w:rsid w:val="00174DDA"/>
    <w:rsid w:val="00176557"/>
    <w:rsid w:val="00177686"/>
    <w:rsid w:val="001777AD"/>
    <w:rsid w:val="00180A06"/>
    <w:rsid w:val="001823E0"/>
    <w:rsid w:val="00182B3C"/>
    <w:rsid w:val="0018569F"/>
    <w:rsid w:val="0018599F"/>
    <w:rsid w:val="00186778"/>
    <w:rsid w:val="0019046D"/>
    <w:rsid w:val="00192007"/>
    <w:rsid w:val="00192322"/>
    <w:rsid w:val="0019506C"/>
    <w:rsid w:val="00197290"/>
    <w:rsid w:val="00197470"/>
    <w:rsid w:val="00197CF0"/>
    <w:rsid w:val="001A05A9"/>
    <w:rsid w:val="001A1926"/>
    <w:rsid w:val="001A33B5"/>
    <w:rsid w:val="001A3DD8"/>
    <w:rsid w:val="001A41B9"/>
    <w:rsid w:val="001A58AD"/>
    <w:rsid w:val="001B0AE2"/>
    <w:rsid w:val="001B0D6D"/>
    <w:rsid w:val="001B0F6D"/>
    <w:rsid w:val="001B2F0E"/>
    <w:rsid w:val="001B471A"/>
    <w:rsid w:val="001B53E3"/>
    <w:rsid w:val="001B578B"/>
    <w:rsid w:val="001C0B54"/>
    <w:rsid w:val="001C368C"/>
    <w:rsid w:val="001C4F00"/>
    <w:rsid w:val="001C6589"/>
    <w:rsid w:val="001C7952"/>
    <w:rsid w:val="001D5FD6"/>
    <w:rsid w:val="001D6668"/>
    <w:rsid w:val="001E01F4"/>
    <w:rsid w:val="001E135A"/>
    <w:rsid w:val="001E317F"/>
    <w:rsid w:val="001E38A6"/>
    <w:rsid w:val="001E529B"/>
    <w:rsid w:val="001F0818"/>
    <w:rsid w:val="001F1414"/>
    <w:rsid w:val="001F2E54"/>
    <w:rsid w:val="001F4888"/>
    <w:rsid w:val="001F49EB"/>
    <w:rsid w:val="001F4CDE"/>
    <w:rsid w:val="001F555B"/>
    <w:rsid w:val="001F5655"/>
    <w:rsid w:val="001F66A7"/>
    <w:rsid w:val="001F6C6A"/>
    <w:rsid w:val="001F778A"/>
    <w:rsid w:val="001F7959"/>
    <w:rsid w:val="00201715"/>
    <w:rsid w:val="00202988"/>
    <w:rsid w:val="002034C4"/>
    <w:rsid w:val="00204604"/>
    <w:rsid w:val="00205D2E"/>
    <w:rsid w:val="0020665C"/>
    <w:rsid w:val="00206C35"/>
    <w:rsid w:val="00206F7F"/>
    <w:rsid w:val="002077A1"/>
    <w:rsid w:val="00210520"/>
    <w:rsid w:val="00213E97"/>
    <w:rsid w:val="0021561B"/>
    <w:rsid w:val="00216B0C"/>
    <w:rsid w:val="00217A4B"/>
    <w:rsid w:val="002206C2"/>
    <w:rsid w:val="0022569A"/>
    <w:rsid w:val="00226879"/>
    <w:rsid w:val="00226C64"/>
    <w:rsid w:val="002321C4"/>
    <w:rsid w:val="00232F5E"/>
    <w:rsid w:val="00235959"/>
    <w:rsid w:val="002359FF"/>
    <w:rsid w:val="002369C7"/>
    <w:rsid w:val="00236ADC"/>
    <w:rsid w:val="00236E55"/>
    <w:rsid w:val="002401DA"/>
    <w:rsid w:val="00241FAB"/>
    <w:rsid w:val="00243232"/>
    <w:rsid w:val="00244CB2"/>
    <w:rsid w:val="002531F3"/>
    <w:rsid w:val="002551DD"/>
    <w:rsid w:val="00260436"/>
    <w:rsid w:val="00260FA3"/>
    <w:rsid w:val="002611C1"/>
    <w:rsid w:val="002613DB"/>
    <w:rsid w:val="00263C9D"/>
    <w:rsid w:val="00264B2B"/>
    <w:rsid w:val="0026504F"/>
    <w:rsid w:val="00270D03"/>
    <w:rsid w:val="0027132C"/>
    <w:rsid w:val="00271C9F"/>
    <w:rsid w:val="00271F8B"/>
    <w:rsid w:val="0027280D"/>
    <w:rsid w:val="00273116"/>
    <w:rsid w:val="002755AC"/>
    <w:rsid w:val="0027622D"/>
    <w:rsid w:val="00276D23"/>
    <w:rsid w:val="002825FD"/>
    <w:rsid w:val="00283818"/>
    <w:rsid w:val="00283ACE"/>
    <w:rsid w:val="002840B5"/>
    <w:rsid w:val="00287768"/>
    <w:rsid w:val="00290F21"/>
    <w:rsid w:val="00292B93"/>
    <w:rsid w:val="00292FC5"/>
    <w:rsid w:val="002933DD"/>
    <w:rsid w:val="00293831"/>
    <w:rsid w:val="00293D7B"/>
    <w:rsid w:val="00294A2C"/>
    <w:rsid w:val="00294C8B"/>
    <w:rsid w:val="00295D85"/>
    <w:rsid w:val="002963B1"/>
    <w:rsid w:val="002A1BDE"/>
    <w:rsid w:val="002A3B2D"/>
    <w:rsid w:val="002A4072"/>
    <w:rsid w:val="002A4860"/>
    <w:rsid w:val="002A500B"/>
    <w:rsid w:val="002A6AE6"/>
    <w:rsid w:val="002A6F63"/>
    <w:rsid w:val="002A6FC3"/>
    <w:rsid w:val="002A7BAA"/>
    <w:rsid w:val="002B04D3"/>
    <w:rsid w:val="002B18B7"/>
    <w:rsid w:val="002B37D8"/>
    <w:rsid w:val="002B3A74"/>
    <w:rsid w:val="002B3D18"/>
    <w:rsid w:val="002B5EB8"/>
    <w:rsid w:val="002B7D5C"/>
    <w:rsid w:val="002C0881"/>
    <w:rsid w:val="002C204A"/>
    <w:rsid w:val="002C2F9B"/>
    <w:rsid w:val="002C3532"/>
    <w:rsid w:val="002C4A2C"/>
    <w:rsid w:val="002C6AC0"/>
    <w:rsid w:val="002D0ABC"/>
    <w:rsid w:val="002D407C"/>
    <w:rsid w:val="002D49DA"/>
    <w:rsid w:val="002D644C"/>
    <w:rsid w:val="002E0827"/>
    <w:rsid w:val="002E7F9B"/>
    <w:rsid w:val="002F0BD8"/>
    <w:rsid w:val="002F2311"/>
    <w:rsid w:val="002F7C78"/>
    <w:rsid w:val="00300344"/>
    <w:rsid w:val="00302A03"/>
    <w:rsid w:val="00303A83"/>
    <w:rsid w:val="00306576"/>
    <w:rsid w:val="00310B2A"/>
    <w:rsid w:val="00311AF5"/>
    <w:rsid w:val="003124A9"/>
    <w:rsid w:val="003139A7"/>
    <w:rsid w:val="00315128"/>
    <w:rsid w:val="00315F26"/>
    <w:rsid w:val="00317026"/>
    <w:rsid w:val="00317700"/>
    <w:rsid w:val="00320B1B"/>
    <w:rsid w:val="003228D9"/>
    <w:rsid w:val="00322F82"/>
    <w:rsid w:val="003234B4"/>
    <w:rsid w:val="00323B55"/>
    <w:rsid w:val="00324072"/>
    <w:rsid w:val="00331B0B"/>
    <w:rsid w:val="00331D96"/>
    <w:rsid w:val="003320C2"/>
    <w:rsid w:val="00332160"/>
    <w:rsid w:val="00333ADC"/>
    <w:rsid w:val="00344286"/>
    <w:rsid w:val="00344992"/>
    <w:rsid w:val="00346802"/>
    <w:rsid w:val="0034767E"/>
    <w:rsid w:val="0035017F"/>
    <w:rsid w:val="003503BF"/>
    <w:rsid w:val="003521B7"/>
    <w:rsid w:val="00353548"/>
    <w:rsid w:val="00353898"/>
    <w:rsid w:val="00356AD6"/>
    <w:rsid w:val="00356E07"/>
    <w:rsid w:val="00362FBD"/>
    <w:rsid w:val="0036321E"/>
    <w:rsid w:val="003636C7"/>
    <w:rsid w:val="00363FAE"/>
    <w:rsid w:val="00371539"/>
    <w:rsid w:val="00371F5D"/>
    <w:rsid w:val="00372C68"/>
    <w:rsid w:val="00372CD7"/>
    <w:rsid w:val="00372F1C"/>
    <w:rsid w:val="00377101"/>
    <w:rsid w:val="00377493"/>
    <w:rsid w:val="00377B03"/>
    <w:rsid w:val="0038176C"/>
    <w:rsid w:val="00381E1D"/>
    <w:rsid w:val="003826B1"/>
    <w:rsid w:val="003841D6"/>
    <w:rsid w:val="00384B09"/>
    <w:rsid w:val="003859B2"/>
    <w:rsid w:val="00386628"/>
    <w:rsid w:val="00386D14"/>
    <w:rsid w:val="003874CE"/>
    <w:rsid w:val="003928F9"/>
    <w:rsid w:val="0039333C"/>
    <w:rsid w:val="00394D0C"/>
    <w:rsid w:val="00394E85"/>
    <w:rsid w:val="00395512"/>
    <w:rsid w:val="00397EF6"/>
    <w:rsid w:val="003A0A09"/>
    <w:rsid w:val="003A25B0"/>
    <w:rsid w:val="003A26B8"/>
    <w:rsid w:val="003A2E81"/>
    <w:rsid w:val="003A5943"/>
    <w:rsid w:val="003A5EE0"/>
    <w:rsid w:val="003B1CCF"/>
    <w:rsid w:val="003B25AE"/>
    <w:rsid w:val="003B2AD5"/>
    <w:rsid w:val="003B301B"/>
    <w:rsid w:val="003B5A06"/>
    <w:rsid w:val="003C120F"/>
    <w:rsid w:val="003C1217"/>
    <w:rsid w:val="003C239F"/>
    <w:rsid w:val="003C24EA"/>
    <w:rsid w:val="003C272A"/>
    <w:rsid w:val="003C34BF"/>
    <w:rsid w:val="003C4F68"/>
    <w:rsid w:val="003C6B33"/>
    <w:rsid w:val="003C7FF4"/>
    <w:rsid w:val="003D0916"/>
    <w:rsid w:val="003D1A05"/>
    <w:rsid w:val="003D4214"/>
    <w:rsid w:val="003D560F"/>
    <w:rsid w:val="003D5DC4"/>
    <w:rsid w:val="003D65E3"/>
    <w:rsid w:val="003D762E"/>
    <w:rsid w:val="003E0A74"/>
    <w:rsid w:val="003E0A79"/>
    <w:rsid w:val="003E0CB2"/>
    <w:rsid w:val="003E1E8C"/>
    <w:rsid w:val="003E2083"/>
    <w:rsid w:val="003E27B9"/>
    <w:rsid w:val="003E2914"/>
    <w:rsid w:val="003E51AD"/>
    <w:rsid w:val="003E6185"/>
    <w:rsid w:val="003E70D1"/>
    <w:rsid w:val="003E7304"/>
    <w:rsid w:val="003F0329"/>
    <w:rsid w:val="003F0F9C"/>
    <w:rsid w:val="003F11B8"/>
    <w:rsid w:val="003F2BDF"/>
    <w:rsid w:val="00400C25"/>
    <w:rsid w:val="00400E47"/>
    <w:rsid w:val="004010BA"/>
    <w:rsid w:val="004018A5"/>
    <w:rsid w:val="0040208C"/>
    <w:rsid w:val="0040231B"/>
    <w:rsid w:val="00404197"/>
    <w:rsid w:val="00405988"/>
    <w:rsid w:val="00406E64"/>
    <w:rsid w:val="004073D4"/>
    <w:rsid w:val="00410891"/>
    <w:rsid w:val="004158B8"/>
    <w:rsid w:val="00420EFF"/>
    <w:rsid w:val="0042565E"/>
    <w:rsid w:val="00427042"/>
    <w:rsid w:val="00427230"/>
    <w:rsid w:val="00427797"/>
    <w:rsid w:val="004419AC"/>
    <w:rsid w:val="00441A7C"/>
    <w:rsid w:val="004426BA"/>
    <w:rsid w:val="0044798C"/>
    <w:rsid w:val="0045214A"/>
    <w:rsid w:val="004549A8"/>
    <w:rsid w:val="00454E24"/>
    <w:rsid w:val="00456BCD"/>
    <w:rsid w:val="00456C69"/>
    <w:rsid w:val="00456D7F"/>
    <w:rsid w:val="00460112"/>
    <w:rsid w:val="00460B6D"/>
    <w:rsid w:val="0046244D"/>
    <w:rsid w:val="00463F4E"/>
    <w:rsid w:val="0046469E"/>
    <w:rsid w:val="00465327"/>
    <w:rsid w:val="004667E8"/>
    <w:rsid w:val="00474EBA"/>
    <w:rsid w:val="004765A6"/>
    <w:rsid w:val="004770CE"/>
    <w:rsid w:val="00477566"/>
    <w:rsid w:val="00477ED9"/>
    <w:rsid w:val="004805DC"/>
    <w:rsid w:val="004823B4"/>
    <w:rsid w:val="004831BF"/>
    <w:rsid w:val="004845A0"/>
    <w:rsid w:val="00485FF9"/>
    <w:rsid w:val="0049141F"/>
    <w:rsid w:val="00491892"/>
    <w:rsid w:val="00492F20"/>
    <w:rsid w:val="004943A1"/>
    <w:rsid w:val="00494AD7"/>
    <w:rsid w:val="0049684B"/>
    <w:rsid w:val="00496A2D"/>
    <w:rsid w:val="00496F18"/>
    <w:rsid w:val="00497917"/>
    <w:rsid w:val="004A04DB"/>
    <w:rsid w:val="004A3F81"/>
    <w:rsid w:val="004B1956"/>
    <w:rsid w:val="004B447C"/>
    <w:rsid w:val="004B75BB"/>
    <w:rsid w:val="004C3A46"/>
    <w:rsid w:val="004C4FD3"/>
    <w:rsid w:val="004C5B51"/>
    <w:rsid w:val="004C7B13"/>
    <w:rsid w:val="004C7F3F"/>
    <w:rsid w:val="004D0490"/>
    <w:rsid w:val="004D0637"/>
    <w:rsid w:val="004D0CC7"/>
    <w:rsid w:val="004D186B"/>
    <w:rsid w:val="004D3B10"/>
    <w:rsid w:val="004D3B5E"/>
    <w:rsid w:val="004D46D2"/>
    <w:rsid w:val="004D5284"/>
    <w:rsid w:val="004E0417"/>
    <w:rsid w:val="004E04FA"/>
    <w:rsid w:val="004E11A3"/>
    <w:rsid w:val="004E2CCB"/>
    <w:rsid w:val="004E457A"/>
    <w:rsid w:val="004E57BA"/>
    <w:rsid w:val="004F1E8D"/>
    <w:rsid w:val="004F5847"/>
    <w:rsid w:val="004F7CB6"/>
    <w:rsid w:val="005009C9"/>
    <w:rsid w:val="005014B7"/>
    <w:rsid w:val="005016C8"/>
    <w:rsid w:val="00503EC9"/>
    <w:rsid w:val="005041DB"/>
    <w:rsid w:val="0050633F"/>
    <w:rsid w:val="0050722B"/>
    <w:rsid w:val="00510778"/>
    <w:rsid w:val="00522277"/>
    <w:rsid w:val="0052249E"/>
    <w:rsid w:val="005224AE"/>
    <w:rsid w:val="00522AC3"/>
    <w:rsid w:val="00523C54"/>
    <w:rsid w:val="0052527C"/>
    <w:rsid w:val="005264A2"/>
    <w:rsid w:val="00526F96"/>
    <w:rsid w:val="00530A3D"/>
    <w:rsid w:val="00530D01"/>
    <w:rsid w:val="00533036"/>
    <w:rsid w:val="005362A1"/>
    <w:rsid w:val="00540892"/>
    <w:rsid w:val="005423CF"/>
    <w:rsid w:val="00543005"/>
    <w:rsid w:val="00545024"/>
    <w:rsid w:val="005453BB"/>
    <w:rsid w:val="00547EDF"/>
    <w:rsid w:val="005540F7"/>
    <w:rsid w:val="00555C57"/>
    <w:rsid w:val="00560FF1"/>
    <w:rsid w:val="00562955"/>
    <w:rsid w:val="00565BE2"/>
    <w:rsid w:val="0056619C"/>
    <w:rsid w:val="00566C75"/>
    <w:rsid w:val="00567464"/>
    <w:rsid w:val="0057099B"/>
    <w:rsid w:val="00571E03"/>
    <w:rsid w:val="00571F4B"/>
    <w:rsid w:val="0057584D"/>
    <w:rsid w:val="00575AD0"/>
    <w:rsid w:val="00575C51"/>
    <w:rsid w:val="00576607"/>
    <w:rsid w:val="00577971"/>
    <w:rsid w:val="00577BEF"/>
    <w:rsid w:val="0058255B"/>
    <w:rsid w:val="00583751"/>
    <w:rsid w:val="00584181"/>
    <w:rsid w:val="00584183"/>
    <w:rsid w:val="005841AF"/>
    <w:rsid w:val="00584635"/>
    <w:rsid w:val="005867ED"/>
    <w:rsid w:val="00587F27"/>
    <w:rsid w:val="00591BAD"/>
    <w:rsid w:val="00592B24"/>
    <w:rsid w:val="0059302C"/>
    <w:rsid w:val="00593715"/>
    <w:rsid w:val="00593F19"/>
    <w:rsid w:val="005956CD"/>
    <w:rsid w:val="00596A46"/>
    <w:rsid w:val="005A2109"/>
    <w:rsid w:val="005A2AE1"/>
    <w:rsid w:val="005A3B8B"/>
    <w:rsid w:val="005A5E7B"/>
    <w:rsid w:val="005B48E3"/>
    <w:rsid w:val="005B7B51"/>
    <w:rsid w:val="005B7F0D"/>
    <w:rsid w:val="005C042D"/>
    <w:rsid w:val="005C074A"/>
    <w:rsid w:val="005C1F1E"/>
    <w:rsid w:val="005C319F"/>
    <w:rsid w:val="005C37CD"/>
    <w:rsid w:val="005C4C8D"/>
    <w:rsid w:val="005D0E30"/>
    <w:rsid w:val="005D3F4B"/>
    <w:rsid w:val="005D44F4"/>
    <w:rsid w:val="005D51B7"/>
    <w:rsid w:val="005D55D6"/>
    <w:rsid w:val="005D594C"/>
    <w:rsid w:val="005D5A5F"/>
    <w:rsid w:val="005D6FC0"/>
    <w:rsid w:val="005D71BC"/>
    <w:rsid w:val="005E04CB"/>
    <w:rsid w:val="005E5D7F"/>
    <w:rsid w:val="005E6F19"/>
    <w:rsid w:val="005F0735"/>
    <w:rsid w:val="005F4EAC"/>
    <w:rsid w:val="005F748C"/>
    <w:rsid w:val="00602278"/>
    <w:rsid w:val="006044FA"/>
    <w:rsid w:val="00604E32"/>
    <w:rsid w:val="0060545D"/>
    <w:rsid w:val="0061029F"/>
    <w:rsid w:val="00612004"/>
    <w:rsid w:val="006125F7"/>
    <w:rsid w:val="0061577F"/>
    <w:rsid w:val="00616EF4"/>
    <w:rsid w:val="00621857"/>
    <w:rsid w:val="00624D86"/>
    <w:rsid w:val="00625DBA"/>
    <w:rsid w:val="00630DA3"/>
    <w:rsid w:val="00631529"/>
    <w:rsid w:val="00632A2A"/>
    <w:rsid w:val="00633E05"/>
    <w:rsid w:val="00634010"/>
    <w:rsid w:val="0063439C"/>
    <w:rsid w:val="00635BCB"/>
    <w:rsid w:val="00636657"/>
    <w:rsid w:val="00640DF2"/>
    <w:rsid w:val="006432C0"/>
    <w:rsid w:val="006433A8"/>
    <w:rsid w:val="00643DA2"/>
    <w:rsid w:val="006442C0"/>
    <w:rsid w:val="00644438"/>
    <w:rsid w:val="006448A2"/>
    <w:rsid w:val="006512CF"/>
    <w:rsid w:val="00651D0E"/>
    <w:rsid w:val="00652DD8"/>
    <w:rsid w:val="006541E3"/>
    <w:rsid w:val="00655107"/>
    <w:rsid w:val="0065561D"/>
    <w:rsid w:val="00655D4F"/>
    <w:rsid w:val="00656294"/>
    <w:rsid w:val="00656B79"/>
    <w:rsid w:val="00656F4F"/>
    <w:rsid w:val="006621B5"/>
    <w:rsid w:val="0066244A"/>
    <w:rsid w:val="0066447C"/>
    <w:rsid w:val="00666706"/>
    <w:rsid w:val="00666720"/>
    <w:rsid w:val="006718FC"/>
    <w:rsid w:val="00672A36"/>
    <w:rsid w:val="00673BA5"/>
    <w:rsid w:val="00676435"/>
    <w:rsid w:val="00677532"/>
    <w:rsid w:val="00677C05"/>
    <w:rsid w:val="00680C95"/>
    <w:rsid w:val="006812BE"/>
    <w:rsid w:val="00682090"/>
    <w:rsid w:val="0068272B"/>
    <w:rsid w:val="00682758"/>
    <w:rsid w:val="006839CD"/>
    <w:rsid w:val="00684703"/>
    <w:rsid w:val="00684AF2"/>
    <w:rsid w:val="006850EC"/>
    <w:rsid w:val="006853A6"/>
    <w:rsid w:val="00685894"/>
    <w:rsid w:val="00687312"/>
    <w:rsid w:val="0069223F"/>
    <w:rsid w:val="00692F18"/>
    <w:rsid w:val="0069302E"/>
    <w:rsid w:val="00694FA1"/>
    <w:rsid w:val="006A3EE4"/>
    <w:rsid w:val="006A4E87"/>
    <w:rsid w:val="006B00ED"/>
    <w:rsid w:val="006B0B83"/>
    <w:rsid w:val="006B2D74"/>
    <w:rsid w:val="006B3A10"/>
    <w:rsid w:val="006B50EF"/>
    <w:rsid w:val="006B5569"/>
    <w:rsid w:val="006B61F1"/>
    <w:rsid w:val="006B6C16"/>
    <w:rsid w:val="006B7235"/>
    <w:rsid w:val="006C1BC3"/>
    <w:rsid w:val="006C2107"/>
    <w:rsid w:val="006C4C70"/>
    <w:rsid w:val="006C5085"/>
    <w:rsid w:val="006C5681"/>
    <w:rsid w:val="006C5A2E"/>
    <w:rsid w:val="006C6767"/>
    <w:rsid w:val="006C7E0D"/>
    <w:rsid w:val="006C7E2B"/>
    <w:rsid w:val="006D0184"/>
    <w:rsid w:val="006D0999"/>
    <w:rsid w:val="006D182B"/>
    <w:rsid w:val="006D263D"/>
    <w:rsid w:val="006D3644"/>
    <w:rsid w:val="006D43B2"/>
    <w:rsid w:val="006D58D7"/>
    <w:rsid w:val="006D5FF9"/>
    <w:rsid w:val="006D6526"/>
    <w:rsid w:val="006D6D0C"/>
    <w:rsid w:val="006E13E8"/>
    <w:rsid w:val="006E1A0A"/>
    <w:rsid w:val="006E5CB7"/>
    <w:rsid w:val="006E6042"/>
    <w:rsid w:val="006E6995"/>
    <w:rsid w:val="006E72EE"/>
    <w:rsid w:val="006E79F8"/>
    <w:rsid w:val="006F16AB"/>
    <w:rsid w:val="006F3F3A"/>
    <w:rsid w:val="006F4AEE"/>
    <w:rsid w:val="006F5114"/>
    <w:rsid w:val="006F54C4"/>
    <w:rsid w:val="006F66CE"/>
    <w:rsid w:val="0071020B"/>
    <w:rsid w:val="0071173F"/>
    <w:rsid w:val="00711D9D"/>
    <w:rsid w:val="00712798"/>
    <w:rsid w:val="007132F7"/>
    <w:rsid w:val="007141E2"/>
    <w:rsid w:val="00715797"/>
    <w:rsid w:val="00717753"/>
    <w:rsid w:val="007206B9"/>
    <w:rsid w:val="007219F3"/>
    <w:rsid w:val="00722153"/>
    <w:rsid w:val="007244D6"/>
    <w:rsid w:val="007245DF"/>
    <w:rsid w:val="00725F4F"/>
    <w:rsid w:val="00726606"/>
    <w:rsid w:val="00730A3D"/>
    <w:rsid w:val="00732369"/>
    <w:rsid w:val="007328C9"/>
    <w:rsid w:val="00732A6B"/>
    <w:rsid w:val="007334FE"/>
    <w:rsid w:val="00735095"/>
    <w:rsid w:val="00735539"/>
    <w:rsid w:val="007362EB"/>
    <w:rsid w:val="00740F26"/>
    <w:rsid w:val="00743221"/>
    <w:rsid w:val="007434B8"/>
    <w:rsid w:val="007475E4"/>
    <w:rsid w:val="00747D21"/>
    <w:rsid w:val="00750117"/>
    <w:rsid w:val="0075341A"/>
    <w:rsid w:val="007534E1"/>
    <w:rsid w:val="00755BB9"/>
    <w:rsid w:val="00757776"/>
    <w:rsid w:val="00760381"/>
    <w:rsid w:val="00760B9A"/>
    <w:rsid w:val="00762A23"/>
    <w:rsid w:val="00764C7E"/>
    <w:rsid w:val="00765B60"/>
    <w:rsid w:val="00765DB6"/>
    <w:rsid w:val="0077010D"/>
    <w:rsid w:val="0077315F"/>
    <w:rsid w:val="00780266"/>
    <w:rsid w:val="007812BF"/>
    <w:rsid w:val="00782B16"/>
    <w:rsid w:val="00782C11"/>
    <w:rsid w:val="00783C5F"/>
    <w:rsid w:val="007859C4"/>
    <w:rsid w:val="007903A8"/>
    <w:rsid w:val="00791056"/>
    <w:rsid w:val="00791DD2"/>
    <w:rsid w:val="00794D95"/>
    <w:rsid w:val="007968EE"/>
    <w:rsid w:val="00797740"/>
    <w:rsid w:val="007A0514"/>
    <w:rsid w:val="007A20A9"/>
    <w:rsid w:val="007A239D"/>
    <w:rsid w:val="007A3B2C"/>
    <w:rsid w:val="007A3C40"/>
    <w:rsid w:val="007A4B5A"/>
    <w:rsid w:val="007A6D14"/>
    <w:rsid w:val="007A7995"/>
    <w:rsid w:val="007A7CDD"/>
    <w:rsid w:val="007B0927"/>
    <w:rsid w:val="007B2BB0"/>
    <w:rsid w:val="007B44EC"/>
    <w:rsid w:val="007B5C47"/>
    <w:rsid w:val="007C2E52"/>
    <w:rsid w:val="007C35FF"/>
    <w:rsid w:val="007C4113"/>
    <w:rsid w:val="007C5E4A"/>
    <w:rsid w:val="007C5F01"/>
    <w:rsid w:val="007C6049"/>
    <w:rsid w:val="007C689E"/>
    <w:rsid w:val="007C754B"/>
    <w:rsid w:val="007C7738"/>
    <w:rsid w:val="007D1AFA"/>
    <w:rsid w:val="007D35F1"/>
    <w:rsid w:val="007D444E"/>
    <w:rsid w:val="007E23D7"/>
    <w:rsid w:val="007E55E5"/>
    <w:rsid w:val="007E5BB7"/>
    <w:rsid w:val="007E6186"/>
    <w:rsid w:val="007E6BFC"/>
    <w:rsid w:val="007F0376"/>
    <w:rsid w:val="007F2C58"/>
    <w:rsid w:val="007F3C55"/>
    <w:rsid w:val="007F3DB8"/>
    <w:rsid w:val="00800613"/>
    <w:rsid w:val="00801EBF"/>
    <w:rsid w:val="00803EC1"/>
    <w:rsid w:val="008070D5"/>
    <w:rsid w:val="00807825"/>
    <w:rsid w:val="008107BA"/>
    <w:rsid w:val="008136FB"/>
    <w:rsid w:val="00814691"/>
    <w:rsid w:val="008148B5"/>
    <w:rsid w:val="00815CF0"/>
    <w:rsid w:val="00815F24"/>
    <w:rsid w:val="0081695F"/>
    <w:rsid w:val="00817E38"/>
    <w:rsid w:val="00820D88"/>
    <w:rsid w:val="008211B0"/>
    <w:rsid w:val="00821456"/>
    <w:rsid w:val="008219E2"/>
    <w:rsid w:val="00822672"/>
    <w:rsid w:val="00824394"/>
    <w:rsid w:val="00830D61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51A34"/>
    <w:rsid w:val="00851AD8"/>
    <w:rsid w:val="00852160"/>
    <w:rsid w:val="008523C9"/>
    <w:rsid w:val="00852884"/>
    <w:rsid w:val="00853485"/>
    <w:rsid w:val="008553B2"/>
    <w:rsid w:val="008605BF"/>
    <w:rsid w:val="008610C5"/>
    <w:rsid w:val="008611D8"/>
    <w:rsid w:val="0086323C"/>
    <w:rsid w:val="008632A5"/>
    <w:rsid w:val="00863409"/>
    <w:rsid w:val="008641BA"/>
    <w:rsid w:val="00864A6A"/>
    <w:rsid w:val="0086650B"/>
    <w:rsid w:val="00866D19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FCE"/>
    <w:rsid w:val="00885C2B"/>
    <w:rsid w:val="00887DA0"/>
    <w:rsid w:val="00891A7E"/>
    <w:rsid w:val="00897E66"/>
    <w:rsid w:val="008A100B"/>
    <w:rsid w:val="008A204C"/>
    <w:rsid w:val="008A361C"/>
    <w:rsid w:val="008A4270"/>
    <w:rsid w:val="008A500D"/>
    <w:rsid w:val="008A521F"/>
    <w:rsid w:val="008A5850"/>
    <w:rsid w:val="008A68EB"/>
    <w:rsid w:val="008B0A0E"/>
    <w:rsid w:val="008B121F"/>
    <w:rsid w:val="008B1771"/>
    <w:rsid w:val="008B35A5"/>
    <w:rsid w:val="008B3B3E"/>
    <w:rsid w:val="008B47C3"/>
    <w:rsid w:val="008B51DD"/>
    <w:rsid w:val="008B7221"/>
    <w:rsid w:val="008C04E3"/>
    <w:rsid w:val="008C0D2B"/>
    <w:rsid w:val="008C4810"/>
    <w:rsid w:val="008C52CA"/>
    <w:rsid w:val="008C5D30"/>
    <w:rsid w:val="008C61DD"/>
    <w:rsid w:val="008C630C"/>
    <w:rsid w:val="008C6CAB"/>
    <w:rsid w:val="008D1D27"/>
    <w:rsid w:val="008D1F83"/>
    <w:rsid w:val="008D36FA"/>
    <w:rsid w:val="008D6A09"/>
    <w:rsid w:val="008E32CE"/>
    <w:rsid w:val="008E365C"/>
    <w:rsid w:val="008E7A0D"/>
    <w:rsid w:val="008F1C50"/>
    <w:rsid w:val="008F566C"/>
    <w:rsid w:val="008F58F2"/>
    <w:rsid w:val="008F71EE"/>
    <w:rsid w:val="00900413"/>
    <w:rsid w:val="009026FF"/>
    <w:rsid w:val="00903E4D"/>
    <w:rsid w:val="009053EB"/>
    <w:rsid w:val="00907193"/>
    <w:rsid w:val="00910931"/>
    <w:rsid w:val="00910D68"/>
    <w:rsid w:val="0091189B"/>
    <w:rsid w:val="00916E53"/>
    <w:rsid w:val="00921C15"/>
    <w:rsid w:val="00922711"/>
    <w:rsid w:val="00922AEF"/>
    <w:rsid w:val="00922D56"/>
    <w:rsid w:val="00922F07"/>
    <w:rsid w:val="009232C3"/>
    <w:rsid w:val="009234F7"/>
    <w:rsid w:val="009235C2"/>
    <w:rsid w:val="00923722"/>
    <w:rsid w:val="00925149"/>
    <w:rsid w:val="00925C58"/>
    <w:rsid w:val="009311BF"/>
    <w:rsid w:val="00932A9E"/>
    <w:rsid w:val="00933F17"/>
    <w:rsid w:val="0093589D"/>
    <w:rsid w:val="00935FFC"/>
    <w:rsid w:val="009379CD"/>
    <w:rsid w:val="009379ED"/>
    <w:rsid w:val="00940BBD"/>
    <w:rsid w:val="00941DD6"/>
    <w:rsid w:val="00943C72"/>
    <w:rsid w:val="009453D9"/>
    <w:rsid w:val="0095284F"/>
    <w:rsid w:val="00953313"/>
    <w:rsid w:val="00953AD0"/>
    <w:rsid w:val="00954258"/>
    <w:rsid w:val="0095432A"/>
    <w:rsid w:val="009573D3"/>
    <w:rsid w:val="00961162"/>
    <w:rsid w:val="0096218F"/>
    <w:rsid w:val="0096289C"/>
    <w:rsid w:val="00964ACC"/>
    <w:rsid w:val="009668E9"/>
    <w:rsid w:val="00966CB5"/>
    <w:rsid w:val="00966CE5"/>
    <w:rsid w:val="00970272"/>
    <w:rsid w:val="00971533"/>
    <w:rsid w:val="009722CB"/>
    <w:rsid w:val="00972B05"/>
    <w:rsid w:val="00972EC2"/>
    <w:rsid w:val="00973660"/>
    <w:rsid w:val="00973929"/>
    <w:rsid w:val="00974A25"/>
    <w:rsid w:val="00974D13"/>
    <w:rsid w:val="009758F5"/>
    <w:rsid w:val="009766E0"/>
    <w:rsid w:val="00977415"/>
    <w:rsid w:val="00992C19"/>
    <w:rsid w:val="00992DA5"/>
    <w:rsid w:val="00992F60"/>
    <w:rsid w:val="00993B4C"/>
    <w:rsid w:val="00993D2F"/>
    <w:rsid w:val="00997D38"/>
    <w:rsid w:val="009A29F6"/>
    <w:rsid w:val="009A3365"/>
    <w:rsid w:val="009A74F5"/>
    <w:rsid w:val="009A7AF8"/>
    <w:rsid w:val="009B21FF"/>
    <w:rsid w:val="009B2444"/>
    <w:rsid w:val="009B25CB"/>
    <w:rsid w:val="009B3F33"/>
    <w:rsid w:val="009B4326"/>
    <w:rsid w:val="009B5FC0"/>
    <w:rsid w:val="009B6D97"/>
    <w:rsid w:val="009B76DD"/>
    <w:rsid w:val="009C278E"/>
    <w:rsid w:val="009C4E13"/>
    <w:rsid w:val="009C5833"/>
    <w:rsid w:val="009C6230"/>
    <w:rsid w:val="009C63AC"/>
    <w:rsid w:val="009C7A98"/>
    <w:rsid w:val="009D0034"/>
    <w:rsid w:val="009D229D"/>
    <w:rsid w:val="009D2EF7"/>
    <w:rsid w:val="009D435B"/>
    <w:rsid w:val="009D4677"/>
    <w:rsid w:val="009D5A83"/>
    <w:rsid w:val="009D65B0"/>
    <w:rsid w:val="009D6C7A"/>
    <w:rsid w:val="009E5185"/>
    <w:rsid w:val="009E5610"/>
    <w:rsid w:val="009E77CF"/>
    <w:rsid w:val="009F3B58"/>
    <w:rsid w:val="009F3C7C"/>
    <w:rsid w:val="009F4B7B"/>
    <w:rsid w:val="009F5D08"/>
    <w:rsid w:val="009F738E"/>
    <w:rsid w:val="00A010B6"/>
    <w:rsid w:val="00A06AD4"/>
    <w:rsid w:val="00A109F6"/>
    <w:rsid w:val="00A11826"/>
    <w:rsid w:val="00A13679"/>
    <w:rsid w:val="00A13C33"/>
    <w:rsid w:val="00A158BB"/>
    <w:rsid w:val="00A15BA8"/>
    <w:rsid w:val="00A162CF"/>
    <w:rsid w:val="00A1643C"/>
    <w:rsid w:val="00A175C8"/>
    <w:rsid w:val="00A17CC4"/>
    <w:rsid w:val="00A214C8"/>
    <w:rsid w:val="00A22982"/>
    <w:rsid w:val="00A24E7C"/>
    <w:rsid w:val="00A266B4"/>
    <w:rsid w:val="00A26946"/>
    <w:rsid w:val="00A27669"/>
    <w:rsid w:val="00A27CB0"/>
    <w:rsid w:val="00A31012"/>
    <w:rsid w:val="00A31BD1"/>
    <w:rsid w:val="00A331C5"/>
    <w:rsid w:val="00A3396A"/>
    <w:rsid w:val="00A33D3D"/>
    <w:rsid w:val="00A354D2"/>
    <w:rsid w:val="00A35C30"/>
    <w:rsid w:val="00A36300"/>
    <w:rsid w:val="00A36E57"/>
    <w:rsid w:val="00A40BFA"/>
    <w:rsid w:val="00A412DB"/>
    <w:rsid w:val="00A4186E"/>
    <w:rsid w:val="00A45AFC"/>
    <w:rsid w:val="00A46440"/>
    <w:rsid w:val="00A50311"/>
    <w:rsid w:val="00A51289"/>
    <w:rsid w:val="00A51902"/>
    <w:rsid w:val="00A57B7E"/>
    <w:rsid w:val="00A600DD"/>
    <w:rsid w:val="00A60E2C"/>
    <w:rsid w:val="00A610C4"/>
    <w:rsid w:val="00A6112E"/>
    <w:rsid w:val="00A6273B"/>
    <w:rsid w:val="00A63CB9"/>
    <w:rsid w:val="00A648A6"/>
    <w:rsid w:val="00A6552D"/>
    <w:rsid w:val="00A65AD5"/>
    <w:rsid w:val="00A7068B"/>
    <w:rsid w:val="00A71F00"/>
    <w:rsid w:val="00A71FFE"/>
    <w:rsid w:val="00A72962"/>
    <w:rsid w:val="00A73F3C"/>
    <w:rsid w:val="00A7420A"/>
    <w:rsid w:val="00A75A31"/>
    <w:rsid w:val="00A80DAA"/>
    <w:rsid w:val="00A85B58"/>
    <w:rsid w:val="00A85F78"/>
    <w:rsid w:val="00A86114"/>
    <w:rsid w:val="00A86323"/>
    <w:rsid w:val="00A90501"/>
    <w:rsid w:val="00A94724"/>
    <w:rsid w:val="00A94B3D"/>
    <w:rsid w:val="00A96183"/>
    <w:rsid w:val="00A97236"/>
    <w:rsid w:val="00AA08A9"/>
    <w:rsid w:val="00AA0CC6"/>
    <w:rsid w:val="00AA4B3E"/>
    <w:rsid w:val="00AA4DB7"/>
    <w:rsid w:val="00AA57EE"/>
    <w:rsid w:val="00AA6CE5"/>
    <w:rsid w:val="00AA7B5D"/>
    <w:rsid w:val="00AB0162"/>
    <w:rsid w:val="00AB05B2"/>
    <w:rsid w:val="00AB19B7"/>
    <w:rsid w:val="00AB235A"/>
    <w:rsid w:val="00AB3379"/>
    <w:rsid w:val="00AB55DC"/>
    <w:rsid w:val="00AB6AF7"/>
    <w:rsid w:val="00AB7CCF"/>
    <w:rsid w:val="00AC07A2"/>
    <w:rsid w:val="00AC1FB2"/>
    <w:rsid w:val="00AC2467"/>
    <w:rsid w:val="00AC2F3A"/>
    <w:rsid w:val="00AC393C"/>
    <w:rsid w:val="00AC3E72"/>
    <w:rsid w:val="00AC4906"/>
    <w:rsid w:val="00AC6074"/>
    <w:rsid w:val="00AC652D"/>
    <w:rsid w:val="00AC65DA"/>
    <w:rsid w:val="00AC6C7C"/>
    <w:rsid w:val="00AC7241"/>
    <w:rsid w:val="00AD0BC6"/>
    <w:rsid w:val="00AD3F1E"/>
    <w:rsid w:val="00AD48D9"/>
    <w:rsid w:val="00AD7EB1"/>
    <w:rsid w:val="00AE17FD"/>
    <w:rsid w:val="00AE1C80"/>
    <w:rsid w:val="00AE4D4F"/>
    <w:rsid w:val="00AE53E2"/>
    <w:rsid w:val="00AE64A0"/>
    <w:rsid w:val="00AE7E08"/>
    <w:rsid w:val="00AF020D"/>
    <w:rsid w:val="00AF34B2"/>
    <w:rsid w:val="00AF3B8A"/>
    <w:rsid w:val="00AF4247"/>
    <w:rsid w:val="00AF4406"/>
    <w:rsid w:val="00AF7205"/>
    <w:rsid w:val="00B00E27"/>
    <w:rsid w:val="00B010DC"/>
    <w:rsid w:val="00B0120A"/>
    <w:rsid w:val="00B046EB"/>
    <w:rsid w:val="00B04810"/>
    <w:rsid w:val="00B0638B"/>
    <w:rsid w:val="00B06BC7"/>
    <w:rsid w:val="00B11AC0"/>
    <w:rsid w:val="00B143A1"/>
    <w:rsid w:val="00B17922"/>
    <w:rsid w:val="00B20A25"/>
    <w:rsid w:val="00B20B27"/>
    <w:rsid w:val="00B223D3"/>
    <w:rsid w:val="00B232D0"/>
    <w:rsid w:val="00B24301"/>
    <w:rsid w:val="00B24773"/>
    <w:rsid w:val="00B2501F"/>
    <w:rsid w:val="00B26EB1"/>
    <w:rsid w:val="00B33951"/>
    <w:rsid w:val="00B33AE5"/>
    <w:rsid w:val="00B359BC"/>
    <w:rsid w:val="00B41E8F"/>
    <w:rsid w:val="00B43E72"/>
    <w:rsid w:val="00B45569"/>
    <w:rsid w:val="00B55255"/>
    <w:rsid w:val="00B57ACF"/>
    <w:rsid w:val="00B604DA"/>
    <w:rsid w:val="00B6099F"/>
    <w:rsid w:val="00B632EC"/>
    <w:rsid w:val="00B64B33"/>
    <w:rsid w:val="00B64E41"/>
    <w:rsid w:val="00B64FBA"/>
    <w:rsid w:val="00B6769D"/>
    <w:rsid w:val="00B70CD9"/>
    <w:rsid w:val="00B71DE1"/>
    <w:rsid w:val="00B721E8"/>
    <w:rsid w:val="00B7279A"/>
    <w:rsid w:val="00B72CA5"/>
    <w:rsid w:val="00B80B3C"/>
    <w:rsid w:val="00B80C5C"/>
    <w:rsid w:val="00B80EAE"/>
    <w:rsid w:val="00B810FF"/>
    <w:rsid w:val="00B815CE"/>
    <w:rsid w:val="00B818AC"/>
    <w:rsid w:val="00B83259"/>
    <w:rsid w:val="00B836A3"/>
    <w:rsid w:val="00B83BC3"/>
    <w:rsid w:val="00B85BCC"/>
    <w:rsid w:val="00B86FE7"/>
    <w:rsid w:val="00B91CCA"/>
    <w:rsid w:val="00B93AD9"/>
    <w:rsid w:val="00B942F8"/>
    <w:rsid w:val="00B94572"/>
    <w:rsid w:val="00B9576F"/>
    <w:rsid w:val="00B963B1"/>
    <w:rsid w:val="00B96B10"/>
    <w:rsid w:val="00B97E93"/>
    <w:rsid w:val="00B97EAA"/>
    <w:rsid w:val="00BA0327"/>
    <w:rsid w:val="00BA25B0"/>
    <w:rsid w:val="00BA2629"/>
    <w:rsid w:val="00BA2646"/>
    <w:rsid w:val="00BA482D"/>
    <w:rsid w:val="00BA4D60"/>
    <w:rsid w:val="00BA7EDA"/>
    <w:rsid w:val="00BB0CF9"/>
    <w:rsid w:val="00BB2F77"/>
    <w:rsid w:val="00BB37DD"/>
    <w:rsid w:val="00BB3C9E"/>
    <w:rsid w:val="00BB3D8E"/>
    <w:rsid w:val="00BB64A5"/>
    <w:rsid w:val="00BB7E5D"/>
    <w:rsid w:val="00BC0B0D"/>
    <w:rsid w:val="00BC0C2B"/>
    <w:rsid w:val="00BC2073"/>
    <w:rsid w:val="00BC5049"/>
    <w:rsid w:val="00BC57B9"/>
    <w:rsid w:val="00BC5C72"/>
    <w:rsid w:val="00BC6C2C"/>
    <w:rsid w:val="00BD1371"/>
    <w:rsid w:val="00BD1427"/>
    <w:rsid w:val="00BD1B1C"/>
    <w:rsid w:val="00BD251B"/>
    <w:rsid w:val="00BD2695"/>
    <w:rsid w:val="00BD2989"/>
    <w:rsid w:val="00BD3921"/>
    <w:rsid w:val="00BD3CC3"/>
    <w:rsid w:val="00BE1C3B"/>
    <w:rsid w:val="00BE526C"/>
    <w:rsid w:val="00BE7D00"/>
    <w:rsid w:val="00BF0C8F"/>
    <w:rsid w:val="00BF16FE"/>
    <w:rsid w:val="00BF52F7"/>
    <w:rsid w:val="00BF7DE5"/>
    <w:rsid w:val="00C0011A"/>
    <w:rsid w:val="00C02B3A"/>
    <w:rsid w:val="00C03D74"/>
    <w:rsid w:val="00C03F21"/>
    <w:rsid w:val="00C04492"/>
    <w:rsid w:val="00C044B7"/>
    <w:rsid w:val="00C06BD5"/>
    <w:rsid w:val="00C139AA"/>
    <w:rsid w:val="00C16377"/>
    <w:rsid w:val="00C16993"/>
    <w:rsid w:val="00C238E5"/>
    <w:rsid w:val="00C23DD5"/>
    <w:rsid w:val="00C243CB"/>
    <w:rsid w:val="00C25F67"/>
    <w:rsid w:val="00C263C6"/>
    <w:rsid w:val="00C2698C"/>
    <w:rsid w:val="00C26EE8"/>
    <w:rsid w:val="00C2728F"/>
    <w:rsid w:val="00C2792E"/>
    <w:rsid w:val="00C30773"/>
    <w:rsid w:val="00C31116"/>
    <w:rsid w:val="00C3124E"/>
    <w:rsid w:val="00C403DF"/>
    <w:rsid w:val="00C41B97"/>
    <w:rsid w:val="00C42895"/>
    <w:rsid w:val="00C42F4B"/>
    <w:rsid w:val="00C46B87"/>
    <w:rsid w:val="00C52D9F"/>
    <w:rsid w:val="00C54188"/>
    <w:rsid w:val="00C55B72"/>
    <w:rsid w:val="00C61064"/>
    <w:rsid w:val="00C61B38"/>
    <w:rsid w:val="00C623DD"/>
    <w:rsid w:val="00C62851"/>
    <w:rsid w:val="00C667FB"/>
    <w:rsid w:val="00C705A4"/>
    <w:rsid w:val="00C70D87"/>
    <w:rsid w:val="00C72AF4"/>
    <w:rsid w:val="00C73573"/>
    <w:rsid w:val="00C73921"/>
    <w:rsid w:val="00C73D54"/>
    <w:rsid w:val="00C742AE"/>
    <w:rsid w:val="00C7690C"/>
    <w:rsid w:val="00C76C26"/>
    <w:rsid w:val="00C774D5"/>
    <w:rsid w:val="00C776DA"/>
    <w:rsid w:val="00C82370"/>
    <w:rsid w:val="00C8279F"/>
    <w:rsid w:val="00C8282D"/>
    <w:rsid w:val="00C83441"/>
    <w:rsid w:val="00C85D9C"/>
    <w:rsid w:val="00C870B5"/>
    <w:rsid w:val="00C908BC"/>
    <w:rsid w:val="00C90D44"/>
    <w:rsid w:val="00C91CAC"/>
    <w:rsid w:val="00C9263D"/>
    <w:rsid w:val="00C92C67"/>
    <w:rsid w:val="00C93151"/>
    <w:rsid w:val="00C941D1"/>
    <w:rsid w:val="00CA0765"/>
    <w:rsid w:val="00CA36BD"/>
    <w:rsid w:val="00CA4ED8"/>
    <w:rsid w:val="00CA4EED"/>
    <w:rsid w:val="00CA6F4D"/>
    <w:rsid w:val="00CA72E3"/>
    <w:rsid w:val="00CB25B9"/>
    <w:rsid w:val="00CB4F90"/>
    <w:rsid w:val="00CC5217"/>
    <w:rsid w:val="00CC523D"/>
    <w:rsid w:val="00CC5709"/>
    <w:rsid w:val="00CC6F1D"/>
    <w:rsid w:val="00CD1E5B"/>
    <w:rsid w:val="00CD35B3"/>
    <w:rsid w:val="00CD4D47"/>
    <w:rsid w:val="00CD622B"/>
    <w:rsid w:val="00CD6999"/>
    <w:rsid w:val="00CD7415"/>
    <w:rsid w:val="00CE1508"/>
    <w:rsid w:val="00CE1550"/>
    <w:rsid w:val="00CE1748"/>
    <w:rsid w:val="00CE4117"/>
    <w:rsid w:val="00CE44B4"/>
    <w:rsid w:val="00CE68B3"/>
    <w:rsid w:val="00CF27DF"/>
    <w:rsid w:val="00CF3082"/>
    <w:rsid w:val="00CF3140"/>
    <w:rsid w:val="00CF58F3"/>
    <w:rsid w:val="00CF7CC2"/>
    <w:rsid w:val="00D003DA"/>
    <w:rsid w:val="00D00EE3"/>
    <w:rsid w:val="00D021AF"/>
    <w:rsid w:val="00D037C5"/>
    <w:rsid w:val="00D04254"/>
    <w:rsid w:val="00D0439C"/>
    <w:rsid w:val="00D04473"/>
    <w:rsid w:val="00D04677"/>
    <w:rsid w:val="00D072A4"/>
    <w:rsid w:val="00D07A5B"/>
    <w:rsid w:val="00D12D62"/>
    <w:rsid w:val="00D2015A"/>
    <w:rsid w:val="00D20769"/>
    <w:rsid w:val="00D22923"/>
    <w:rsid w:val="00D22F70"/>
    <w:rsid w:val="00D23C21"/>
    <w:rsid w:val="00D23C56"/>
    <w:rsid w:val="00D25667"/>
    <w:rsid w:val="00D30D06"/>
    <w:rsid w:val="00D30F89"/>
    <w:rsid w:val="00D3318C"/>
    <w:rsid w:val="00D36182"/>
    <w:rsid w:val="00D36F5F"/>
    <w:rsid w:val="00D40075"/>
    <w:rsid w:val="00D41604"/>
    <w:rsid w:val="00D420FD"/>
    <w:rsid w:val="00D4384D"/>
    <w:rsid w:val="00D43AB8"/>
    <w:rsid w:val="00D45A1F"/>
    <w:rsid w:val="00D46571"/>
    <w:rsid w:val="00D50DB4"/>
    <w:rsid w:val="00D53B5C"/>
    <w:rsid w:val="00D544D7"/>
    <w:rsid w:val="00D55815"/>
    <w:rsid w:val="00D573AB"/>
    <w:rsid w:val="00D57918"/>
    <w:rsid w:val="00D57DDE"/>
    <w:rsid w:val="00D611C8"/>
    <w:rsid w:val="00D658A4"/>
    <w:rsid w:val="00D678CB"/>
    <w:rsid w:val="00D67D4A"/>
    <w:rsid w:val="00D70DFC"/>
    <w:rsid w:val="00D72472"/>
    <w:rsid w:val="00D7323E"/>
    <w:rsid w:val="00D73A90"/>
    <w:rsid w:val="00D74769"/>
    <w:rsid w:val="00D7556F"/>
    <w:rsid w:val="00D762D4"/>
    <w:rsid w:val="00D8278D"/>
    <w:rsid w:val="00D82ADC"/>
    <w:rsid w:val="00D83473"/>
    <w:rsid w:val="00D835AF"/>
    <w:rsid w:val="00D840F8"/>
    <w:rsid w:val="00D90385"/>
    <w:rsid w:val="00D90710"/>
    <w:rsid w:val="00D91AB3"/>
    <w:rsid w:val="00D94516"/>
    <w:rsid w:val="00DA1B39"/>
    <w:rsid w:val="00DA3D64"/>
    <w:rsid w:val="00DB157B"/>
    <w:rsid w:val="00DB19E7"/>
    <w:rsid w:val="00DB1D0A"/>
    <w:rsid w:val="00DB3F1A"/>
    <w:rsid w:val="00DB4770"/>
    <w:rsid w:val="00DB49B7"/>
    <w:rsid w:val="00DB622D"/>
    <w:rsid w:val="00DB7813"/>
    <w:rsid w:val="00DC15B9"/>
    <w:rsid w:val="00DC1C74"/>
    <w:rsid w:val="00DC1D75"/>
    <w:rsid w:val="00DC23B4"/>
    <w:rsid w:val="00DC2EB1"/>
    <w:rsid w:val="00DC5490"/>
    <w:rsid w:val="00DC5A4C"/>
    <w:rsid w:val="00DC6964"/>
    <w:rsid w:val="00DC6AA5"/>
    <w:rsid w:val="00DC7B9B"/>
    <w:rsid w:val="00DD2FB4"/>
    <w:rsid w:val="00DD5B47"/>
    <w:rsid w:val="00DD748E"/>
    <w:rsid w:val="00DE0E44"/>
    <w:rsid w:val="00DE16B7"/>
    <w:rsid w:val="00DE226D"/>
    <w:rsid w:val="00DE2957"/>
    <w:rsid w:val="00DE2AD0"/>
    <w:rsid w:val="00DE4925"/>
    <w:rsid w:val="00DE56A1"/>
    <w:rsid w:val="00DE5968"/>
    <w:rsid w:val="00DE61B6"/>
    <w:rsid w:val="00DF21F1"/>
    <w:rsid w:val="00DF3A75"/>
    <w:rsid w:val="00DF5F4A"/>
    <w:rsid w:val="00DF635F"/>
    <w:rsid w:val="00DF6A94"/>
    <w:rsid w:val="00DF7E41"/>
    <w:rsid w:val="00DF7F37"/>
    <w:rsid w:val="00E03291"/>
    <w:rsid w:val="00E05F76"/>
    <w:rsid w:val="00E076A6"/>
    <w:rsid w:val="00E12553"/>
    <w:rsid w:val="00E14090"/>
    <w:rsid w:val="00E15503"/>
    <w:rsid w:val="00E1627D"/>
    <w:rsid w:val="00E20D29"/>
    <w:rsid w:val="00E210C7"/>
    <w:rsid w:val="00E21628"/>
    <w:rsid w:val="00E21F31"/>
    <w:rsid w:val="00E223DF"/>
    <w:rsid w:val="00E225E3"/>
    <w:rsid w:val="00E22E59"/>
    <w:rsid w:val="00E2366D"/>
    <w:rsid w:val="00E2412B"/>
    <w:rsid w:val="00E24F79"/>
    <w:rsid w:val="00E259CF"/>
    <w:rsid w:val="00E30B2E"/>
    <w:rsid w:val="00E32564"/>
    <w:rsid w:val="00E32A8F"/>
    <w:rsid w:val="00E356D4"/>
    <w:rsid w:val="00E37F08"/>
    <w:rsid w:val="00E40407"/>
    <w:rsid w:val="00E41DF8"/>
    <w:rsid w:val="00E42061"/>
    <w:rsid w:val="00E42B3D"/>
    <w:rsid w:val="00E44CD8"/>
    <w:rsid w:val="00E45744"/>
    <w:rsid w:val="00E46C8E"/>
    <w:rsid w:val="00E50606"/>
    <w:rsid w:val="00E51203"/>
    <w:rsid w:val="00E569D4"/>
    <w:rsid w:val="00E577F8"/>
    <w:rsid w:val="00E60C46"/>
    <w:rsid w:val="00E634EE"/>
    <w:rsid w:val="00E65A09"/>
    <w:rsid w:val="00E70D9C"/>
    <w:rsid w:val="00E72B03"/>
    <w:rsid w:val="00E74EA9"/>
    <w:rsid w:val="00E75273"/>
    <w:rsid w:val="00E75ACC"/>
    <w:rsid w:val="00E75B14"/>
    <w:rsid w:val="00E8381C"/>
    <w:rsid w:val="00E83D3F"/>
    <w:rsid w:val="00E84486"/>
    <w:rsid w:val="00E8617F"/>
    <w:rsid w:val="00E87F9A"/>
    <w:rsid w:val="00E90001"/>
    <w:rsid w:val="00E90731"/>
    <w:rsid w:val="00E91642"/>
    <w:rsid w:val="00E93473"/>
    <w:rsid w:val="00E934C2"/>
    <w:rsid w:val="00E97C4D"/>
    <w:rsid w:val="00EA273B"/>
    <w:rsid w:val="00EA28FD"/>
    <w:rsid w:val="00EA2CA2"/>
    <w:rsid w:val="00EA31A7"/>
    <w:rsid w:val="00EA522A"/>
    <w:rsid w:val="00EA5FEA"/>
    <w:rsid w:val="00EB0F10"/>
    <w:rsid w:val="00EB266A"/>
    <w:rsid w:val="00EB2A84"/>
    <w:rsid w:val="00EB4311"/>
    <w:rsid w:val="00EB5530"/>
    <w:rsid w:val="00EB6090"/>
    <w:rsid w:val="00EB7BFE"/>
    <w:rsid w:val="00EC0D85"/>
    <w:rsid w:val="00EC35E1"/>
    <w:rsid w:val="00EC363E"/>
    <w:rsid w:val="00EC38FB"/>
    <w:rsid w:val="00EC5FE9"/>
    <w:rsid w:val="00EC5FF9"/>
    <w:rsid w:val="00ED1B30"/>
    <w:rsid w:val="00ED249C"/>
    <w:rsid w:val="00ED2779"/>
    <w:rsid w:val="00ED424D"/>
    <w:rsid w:val="00ED58B0"/>
    <w:rsid w:val="00ED785D"/>
    <w:rsid w:val="00ED7A59"/>
    <w:rsid w:val="00EE0D67"/>
    <w:rsid w:val="00EE343D"/>
    <w:rsid w:val="00EE3548"/>
    <w:rsid w:val="00EE451C"/>
    <w:rsid w:val="00EE4B65"/>
    <w:rsid w:val="00EE545B"/>
    <w:rsid w:val="00EE57E2"/>
    <w:rsid w:val="00EE64F9"/>
    <w:rsid w:val="00EF12A9"/>
    <w:rsid w:val="00EF3A1D"/>
    <w:rsid w:val="00EF51F6"/>
    <w:rsid w:val="00EF749E"/>
    <w:rsid w:val="00F0152B"/>
    <w:rsid w:val="00F015A8"/>
    <w:rsid w:val="00F01A78"/>
    <w:rsid w:val="00F033CF"/>
    <w:rsid w:val="00F05DF2"/>
    <w:rsid w:val="00F07A9E"/>
    <w:rsid w:val="00F10621"/>
    <w:rsid w:val="00F12E52"/>
    <w:rsid w:val="00F14861"/>
    <w:rsid w:val="00F15222"/>
    <w:rsid w:val="00F1695A"/>
    <w:rsid w:val="00F21CE7"/>
    <w:rsid w:val="00F23198"/>
    <w:rsid w:val="00F23E54"/>
    <w:rsid w:val="00F24A0B"/>
    <w:rsid w:val="00F30270"/>
    <w:rsid w:val="00F30BF6"/>
    <w:rsid w:val="00F3120F"/>
    <w:rsid w:val="00F34C63"/>
    <w:rsid w:val="00F35306"/>
    <w:rsid w:val="00F35CA4"/>
    <w:rsid w:val="00F36A98"/>
    <w:rsid w:val="00F37467"/>
    <w:rsid w:val="00F400B7"/>
    <w:rsid w:val="00F41570"/>
    <w:rsid w:val="00F443E5"/>
    <w:rsid w:val="00F52528"/>
    <w:rsid w:val="00F53712"/>
    <w:rsid w:val="00F539FD"/>
    <w:rsid w:val="00F55A92"/>
    <w:rsid w:val="00F55F17"/>
    <w:rsid w:val="00F57538"/>
    <w:rsid w:val="00F57B0A"/>
    <w:rsid w:val="00F57D01"/>
    <w:rsid w:val="00F57E90"/>
    <w:rsid w:val="00F63647"/>
    <w:rsid w:val="00F64CC3"/>
    <w:rsid w:val="00F66455"/>
    <w:rsid w:val="00F67153"/>
    <w:rsid w:val="00F67F70"/>
    <w:rsid w:val="00F707E4"/>
    <w:rsid w:val="00F72505"/>
    <w:rsid w:val="00F75038"/>
    <w:rsid w:val="00F75F14"/>
    <w:rsid w:val="00F76C6A"/>
    <w:rsid w:val="00F77402"/>
    <w:rsid w:val="00F80292"/>
    <w:rsid w:val="00F817D1"/>
    <w:rsid w:val="00F81FF6"/>
    <w:rsid w:val="00F875AC"/>
    <w:rsid w:val="00F92C93"/>
    <w:rsid w:val="00F943C6"/>
    <w:rsid w:val="00FA0BEB"/>
    <w:rsid w:val="00FA0F0F"/>
    <w:rsid w:val="00FA2BFB"/>
    <w:rsid w:val="00FA2D53"/>
    <w:rsid w:val="00FA39CD"/>
    <w:rsid w:val="00FA5290"/>
    <w:rsid w:val="00FA790A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B4348"/>
    <w:rsid w:val="00FC086E"/>
    <w:rsid w:val="00FC18CF"/>
    <w:rsid w:val="00FC1B67"/>
    <w:rsid w:val="00FC1F4B"/>
    <w:rsid w:val="00FC47F0"/>
    <w:rsid w:val="00FD0B80"/>
    <w:rsid w:val="00FD0D9E"/>
    <w:rsid w:val="00FD211F"/>
    <w:rsid w:val="00FD6CBB"/>
    <w:rsid w:val="00FD7329"/>
    <w:rsid w:val="00FD7F49"/>
    <w:rsid w:val="00FE0327"/>
    <w:rsid w:val="00FE095D"/>
    <w:rsid w:val="00FE11E3"/>
    <w:rsid w:val="00FE2328"/>
    <w:rsid w:val="00FE239D"/>
    <w:rsid w:val="00FE2916"/>
    <w:rsid w:val="00FE30AA"/>
    <w:rsid w:val="00FE326D"/>
    <w:rsid w:val="00FE37EC"/>
    <w:rsid w:val="00FE54C7"/>
    <w:rsid w:val="00FE7C22"/>
    <w:rsid w:val="00FF1FC5"/>
    <w:rsid w:val="00FF25F8"/>
    <w:rsid w:val="00FF4BAB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61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Plain Text"/>
    <w:basedOn w:val="a"/>
    <w:link w:val="af6"/>
    <w:uiPriority w:val="99"/>
    <w:unhideWhenUsed/>
    <w:rsid w:val="006125F7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uiPriority w:val="99"/>
    <w:rsid w:val="006125F7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B1%89%E6%AD%A6%E5%B8%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7%8B%AC%E5%B0%8A%E5%84%92%E6%9C%A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F1C6E-EF4E-4480-9FB7-A27767FA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4798</TotalTime>
  <Pages>7</Pages>
  <Words>1366</Words>
  <Characters>7792</Characters>
  <Application>Microsoft Office Word</Application>
  <DocSecurity>0</DocSecurity>
  <Lines>64</Lines>
  <Paragraphs>18</Paragraphs>
  <ScaleCrop>false</ScaleCrop>
  <Company>Toshiba</Company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502</cp:revision>
  <cp:lastPrinted>2019-04-17T07:38:00Z</cp:lastPrinted>
  <dcterms:created xsi:type="dcterms:W3CDTF">2019-01-28T01:51:00Z</dcterms:created>
  <dcterms:modified xsi:type="dcterms:W3CDTF">2019-10-23T05:08:00Z</dcterms:modified>
</cp:coreProperties>
</file>