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2D2520" w:rsidP="008875FB">
      <w:pPr>
        <w:rPr>
          <w:rFonts w:ascii="標楷體" w:eastAsia="標楷體" w:hAnsi="標楷體"/>
          <w:b/>
          <w:sz w:val="28"/>
          <w:szCs w:val="28"/>
        </w:rPr>
      </w:pPr>
      <w:r w:rsidRPr="002D2520">
        <w:rPr>
          <w:rFonts w:ascii="標楷體" w:eastAsia="標楷體" w:hAnsi="標楷體" w:hint="eastAsia"/>
          <w:b/>
          <w:sz w:val="28"/>
          <w:szCs w:val="28"/>
        </w:rPr>
        <w:t>L07_琵琶行并序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>
      <w:pPr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C66E7C" w:rsidRDefault="002D2520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甲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本</w:t>
      </w:r>
      <w:r w:rsidRPr="00C66E7C">
        <w:rPr>
          <w:rFonts w:ascii="標楷體" w:eastAsia="標楷體" w:hAnsi="標楷體" w:hint="eastAsia"/>
          <w:szCs w:val="24"/>
          <w:u w:val="single"/>
        </w:rPr>
        <w:t>長安</w:t>
      </w:r>
      <w:r w:rsidRPr="00C66E7C">
        <w:rPr>
          <w:rFonts w:ascii="標楷體" w:eastAsia="標楷體" w:hAnsi="標楷體" w:hint="eastAsia"/>
          <w:szCs w:val="24"/>
        </w:rPr>
        <w:t xml:space="preserve">「倡」女：通「昌」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「遶」船：通「繞」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善才「伏」：通「服」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「妝」成：通「粧」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戊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</w:t>
      </w:r>
      <w:r w:rsidRPr="00C66E7C">
        <w:rPr>
          <w:rFonts w:ascii="標楷體" w:eastAsia="標楷體" w:hAnsi="標楷體" w:hint="eastAsia"/>
          <w:szCs w:val="24"/>
          <w:u w:val="wave"/>
        </w:rPr>
        <w:t>綠腰</w:t>
      </w:r>
      <w:r w:rsidRPr="00C66E7C">
        <w:rPr>
          <w:rFonts w:ascii="標楷體" w:eastAsia="標楷體" w:hAnsi="標楷體" w:hint="eastAsia"/>
          <w:szCs w:val="24"/>
        </w:rPr>
        <w:t>」：通「</w:t>
      </w:r>
      <w:r w:rsidRPr="00C66E7C">
        <w:rPr>
          <w:rFonts w:ascii="標楷體" w:eastAsia="標楷體" w:hAnsi="標楷體" w:hint="eastAsia"/>
          <w:szCs w:val="24"/>
          <w:u w:val="wave"/>
        </w:rPr>
        <w:t>六么</w:t>
      </w:r>
      <w:r w:rsidRPr="00C66E7C">
        <w:rPr>
          <w:rFonts w:ascii="標楷體" w:eastAsia="標楷體" w:hAnsi="標楷體" w:hint="eastAsia"/>
          <w:szCs w:val="24"/>
        </w:rPr>
        <w:t xml:space="preserve">」　上列通同字的敘述，有幾項正確？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二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三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四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五　項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甲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娼</w:t>
      </w:r>
    </w:p>
    <w:p w:rsidR="002D2520" w:rsidRPr="00C66E7C" w:rsidRDefault="002D2520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下列「　」中的詞語，何者替換後文意會產生變化？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低眉「信手」續續彈：隨手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舉酒欲飲無「管絃」：絲竹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妝成每被「秋娘」妒：紅娘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秋月春風「等閒」度：隨意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2D2520" w:rsidRPr="00C66E7C" w:rsidRDefault="002D2520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甲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輕「ㄌㄨ</w:t>
      </w:r>
      <w:r w:rsidRPr="00C66E7C">
        <w:rPr>
          <w:rFonts w:ascii="標楷體" w:eastAsia="標楷體" w:hAnsi="標楷體" w:hint="eastAsia"/>
          <w:szCs w:val="24"/>
          <w:vertAlign w:val="superscript"/>
        </w:rPr>
        <w:t>ˇ</w:t>
      </w:r>
      <w:r w:rsidRPr="00C66E7C">
        <w:rPr>
          <w:rFonts w:ascii="標楷體" w:eastAsia="標楷體" w:hAnsi="標楷體" w:hint="eastAsia"/>
          <w:szCs w:val="24"/>
        </w:rPr>
        <w:t xml:space="preserve">ㄥ」慢撚抹復挑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初為</w:t>
      </w:r>
      <w:r w:rsidRPr="00C66E7C">
        <w:rPr>
          <w:rFonts w:ascii="標楷體" w:eastAsia="標楷體" w:hAnsi="標楷體" w:hint="eastAsia"/>
          <w:szCs w:val="24"/>
          <w:u w:val="wave"/>
        </w:rPr>
        <w:t>霓裳</w:t>
      </w:r>
      <w:r w:rsidRPr="00C66E7C">
        <w:rPr>
          <w:rFonts w:ascii="標楷體" w:eastAsia="標楷體" w:hAnsi="標楷體" w:hint="eastAsia"/>
          <w:szCs w:val="24"/>
        </w:rPr>
        <w:t>後</w:t>
      </w:r>
      <w:r w:rsidRPr="00C66E7C">
        <w:rPr>
          <w:rFonts w:ascii="標楷體" w:eastAsia="標楷體" w:hAnsi="標楷體" w:hint="eastAsia"/>
          <w:szCs w:val="24"/>
          <w:u w:val="wave"/>
        </w:rPr>
        <w:t>「ㄌ</w:t>
      </w:r>
      <w:r w:rsidRPr="00C66E7C">
        <w:rPr>
          <w:rFonts w:ascii="標楷體" w:eastAsia="標楷體" w:hAnsi="標楷體" w:hint="eastAsia"/>
          <w:szCs w:val="24"/>
          <w:vertAlign w:val="superscript"/>
        </w:rPr>
        <w:t>ˋ</w:t>
      </w:r>
      <w:r w:rsidRPr="00C66E7C">
        <w:rPr>
          <w:rFonts w:ascii="標楷體" w:eastAsia="標楷體" w:hAnsi="標楷體" w:hint="eastAsia"/>
          <w:szCs w:val="24"/>
          <w:u w:val="wave"/>
        </w:rPr>
        <w:t>ㄨ」腰</w:t>
      </w:r>
      <w:r w:rsidRPr="00C66E7C">
        <w:rPr>
          <w:rFonts w:ascii="標楷體" w:eastAsia="標楷體" w:hAnsi="標楷體" w:hint="eastAsia"/>
          <w:szCs w:val="24"/>
        </w:rPr>
        <w:t xml:space="preserve">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丙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家在</w:t>
      </w:r>
      <w:r w:rsidRPr="00C66E7C">
        <w:rPr>
          <w:rFonts w:ascii="標楷體" w:eastAsia="標楷體" w:hAnsi="標楷體" w:hint="eastAsia"/>
          <w:szCs w:val="24"/>
          <w:u w:val="single"/>
        </w:rPr>
        <w:t>「ㄏ</w:t>
      </w:r>
      <w:r w:rsidRPr="00C66E7C">
        <w:rPr>
          <w:rFonts w:ascii="標楷體" w:eastAsia="標楷體" w:hAnsi="標楷體" w:hint="eastAsia"/>
          <w:szCs w:val="24"/>
          <w:vertAlign w:val="superscript"/>
        </w:rPr>
        <w:t>ˊ</w:t>
      </w:r>
      <w:r w:rsidRPr="00C66E7C">
        <w:rPr>
          <w:rFonts w:ascii="標楷體" w:eastAsia="標楷體" w:hAnsi="標楷體" w:hint="eastAsia"/>
          <w:szCs w:val="24"/>
          <w:u w:val="single"/>
        </w:rPr>
        <w:t>ㄚ」蟆陵</w:t>
      </w:r>
      <w:r w:rsidRPr="00C66E7C">
        <w:rPr>
          <w:rFonts w:ascii="標楷體" w:eastAsia="標楷體" w:hAnsi="標楷體" w:hint="eastAsia"/>
          <w:szCs w:val="24"/>
        </w:rPr>
        <w:t xml:space="preserve">下住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鈿頭雲「ㄅ</w:t>
      </w:r>
      <w:r w:rsidRPr="00C66E7C">
        <w:rPr>
          <w:rFonts w:ascii="標楷體" w:eastAsia="標楷體" w:hAnsi="標楷體" w:hint="eastAsia"/>
          <w:szCs w:val="24"/>
          <w:vertAlign w:val="superscript"/>
        </w:rPr>
        <w:t>ˋ</w:t>
      </w:r>
      <w:r w:rsidRPr="00C66E7C">
        <w:rPr>
          <w:rFonts w:ascii="標楷體" w:eastAsia="標楷體" w:hAnsi="標楷體" w:hint="eastAsia"/>
          <w:szCs w:val="24"/>
        </w:rPr>
        <w:t xml:space="preserve">ㄧ」擊節碎　請依序選出上列各「　」中注音的字，正確的國字寫法：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攏／陸／蛤／笓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龍／綠／蝦／篦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攏／綠／蝦／篦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龍／六／蛤／篦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2D2520" w:rsidRPr="00C66E7C" w:rsidRDefault="002D2520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下列各組「　」中的字義，何者意思相同？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>年少爭纏「頭」／</w:t>
      </w:r>
      <w:r w:rsidRPr="00C66E7C">
        <w:rPr>
          <w:rFonts w:ascii="標楷體" w:eastAsia="標楷體" w:hAnsi="標楷體" w:hint="eastAsia"/>
          <w:szCs w:val="24"/>
          <w:u w:val="single"/>
        </w:rPr>
        <w:t>潯陽江</w:t>
      </w:r>
      <w:r w:rsidRPr="00C66E7C">
        <w:rPr>
          <w:rFonts w:ascii="標楷體" w:eastAsia="標楷體" w:hAnsi="標楷體" w:hint="eastAsia"/>
          <w:szCs w:val="24"/>
        </w:rPr>
        <w:t xml:space="preserve">「頭」夜送客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年長「色」衰，委身為賈人婦／暮去朝來顏「色」故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遂命酒，使快彈「數」曲／一曲紅綃不知「數」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因「為」長句，歌以贈之／「為」君翻作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Ａ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頭部／邊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Ｂ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容貌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Ｃ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約舉之詞，猶「幾」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Ｄ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撰寫／替</w:t>
      </w:r>
    </w:p>
    <w:p w:rsidR="002D2520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下列「　」中的字詞，形音義皆正確者為何？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絃絃掩抑聲聲「思」：ㄙ，情思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一曲紅「綃」不知數：ㄕㄠ，彩綢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又聞此語重「唧唧」：ㄐ</w:t>
      </w:r>
      <w:r w:rsidRPr="00C66E7C">
        <w:rPr>
          <w:rFonts w:ascii="標楷體" w:eastAsia="標楷體" w:hAnsi="標楷體" w:hint="eastAsia"/>
          <w:szCs w:val="24"/>
          <w:vertAlign w:val="superscript"/>
        </w:rPr>
        <w:t>ˊ</w:t>
      </w:r>
      <w:r w:rsidRPr="00C66E7C">
        <w:rPr>
          <w:rFonts w:ascii="標楷體" w:eastAsia="標楷體" w:hAnsi="標楷體" w:hint="eastAsia"/>
          <w:szCs w:val="24"/>
        </w:rPr>
        <w:t xml:space="preserve">ㄧ，讚嘆聲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鈿頭雲「篦」擊節碎：ㄅ</w:t>
      </w:r>
      <w:r w:rsidRPr="00C66E7C">
        <w:rPr>
          <w:rFonts w:ascii="標楷體" w:eastAsia="標楷體" w:hAnsi="標楷體" w:hint="eastAsia"/>
          <w:szCs w:val="24"/>
          <w:vertAlign w:val="superscript"/>
        </w:rPr>
        <w:t>ˋ</w:t>
      </w:r>
      <w:r w:rsidRPr="00C66E7C">
        <w:rPr>
          <w:rFonts w:ascii="標楷體" w:eastAsia="標楷體" w:hAnsi="標楷體" w:hint="eastAsia"/>
          <w:szCs w:val="24"/>
        </w:rPr>
        <w:t>ㄧ，細密的梳子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Ａ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心情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Ｂ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音ㄒㄧㄠ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Ｃ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嘆息聲</w:t>
      </w:r>
    </w:p>
    <w:p w:rsidR="00E33B7D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「大絃嘈嘈如急雨，小絃切切如私語」是形容琵琶聲：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如怨如慕，如泣如訴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或繁雜低沉，或輕微細長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或激越雄壯，或清亮淒切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或端莊嚴肅，或溫柔婉約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8446BB" w:rsidRPr="00C66E7C" w:rsidRDefault="008446BB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下列哪一句最能表現絃聲的哀怨悲泣？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小絃切切如私語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間關鶯語花底滑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幽咽泉流冰下難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冰泉冷澀絃凝絕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E33B7D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「千呼萬喚始出來，猶抱琵琶半遮面。」乃在描寫琵琶女：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神態自在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膽怯畏縮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矜持羞澀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羞愧臉紅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3A63A5" w:rsidRPr="00C66E7C" w:rsidRDefault="003A63A5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在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中多用以景喻情的寫作技巧，請問最能表現琵琶女感嘆身世孤獨的詩句是：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醉不成歡慘將別，別時茫茫江浸月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東船西舫悄無言，唯見江心秋月白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去來江口守空船，遶船月明江水寒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春江花朝秋月夜，往往取酒還獨傾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E33B7D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lastRenderedPageBreak/>
        <w:t>下列關於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所述，何者</w:t>
      </w:r>
      <w:r w:rsidRPr="00C66E7C">
        <w:rPr>
          <w:rFonts w:ascii="標楷體" w:eastAsia="標楷體" w:hAnsi="標楷體" w:hint="eastAsia"/>
          <w:b/>
          <w:szCs w:val="24"/>
        </w:rPr>
        <w:t>有誤</w:t>
      </w:r>
      <w:r w:rsidRPr="00C66E7C">
        <w:rPr>
          <w:rFonts w:ascii="標楷體" w:eastAsia="標楷體" w:hAnsi="標楷體" w:hint="eastAsia"/>
          <w:szCs w:val="24"/>
        </w:rPr>
        <w:t xml:space="preserve">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就以景喻情的寫作技巧言，「春江花朝秋月夜，往往取酒還獨傾」二句，最能表現琵琶女感嘆身世的淒涼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「同是天涯淪落人，相逢何必曾相識」，可看出</w:t>
      </w:r>
      <w:r w:rsidRPr="00C66E7C">
        <w:rPr>
          <w:rFonts w:ascii="標楷體" w:eastAsia="標楷體" w:hAnsi="標楷體" w:hint="eastAsia"/>
          <w:szCs w:val="24"/>
          <w:u w:val="single"/>
        </w:rPr>
        <w:t>白樂天</w:t>
      </w:r>
      <w:r w:rsidRPr="00C66E7C">
        <w:rPr>
          <w:rFonts w:ascii="標楷體" w:eastAsia="標楷體" w:hAnsi="標楷體" w:hint="eastAsia"/>
          <w:szCs w:val="24"/>
        </w:rPr>
        <w:t xml:space="preserve">既憐商婦，亦復自憐的心情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「幽咽泉流冰下難」，最能表達絃聲的哀怨悲泣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「弟走從軍阿姨死，暮去朝來顏色故。門前冷落車馬稀，老大嫁作商人婦」四句，呈現人事盛衰的轉折與美人遲暮的感傷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Ａ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此指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color w:val="0000FF"/>
          <w:szCs w:val="24"/>
        </w:rPr>
        <w:t>之景況</w:t>
      </w:r>
    </w:p>
    <w:p w:rsidR="00E33B7D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「間關鶯語花底滑，幽咽泉流冰下難。」是形容琵琶絃聲：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或停滯阻塞，或轉折起伏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或鏗鏘悠揚，或嘈切迴旋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或清脆宛轉，或低沉微弱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或餘音嫋嫋，或洋洋盈耳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E33B7D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下列何者最能表現琵琶女之色藝雙全？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十三學得琵琶成，名屬教坊第一部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曲罷曾教善才伏，妝成每被秋娘妒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鈿頭雲篦擊節碎，血色羅裙翻酒汙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E33B7D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：「輕攏慢撚抹復挑，初為</w:t>
      </w:r>
      <w:r w:rsidRPr="00C66E7C">
        <w:rPr>
          <w:rFonts w:ascii="標楷體" w:eastAsia="標楷體" w:hAnsi="標楷體" w:hint="eastAsia"/>
          <w:szCs w:val="24"/>
          <w:u w:val="wave"/>
        </w:rPr>
        <w:t>霓裳</w:t>
      </w:r>
      <w:r w:rsidRPr="00C66E7C">
        <w:rPr>
          <w:rFonts w:ascii="標楷體" w:eastAsia="標楷體" w:hAnsi="標楷體" w:hint="eastAsia"/>
          <w:szCs w:val="24"/>
        </w:rPr>
        <w:t>後</w:t>
      </w:r>
      <w:r w:rsidRPr="00C66E7C">
        <w:rPr>
          <w:rFonts w:ascii="標楷體" w:eastAsia="標楷體" w:hAnsi="標楷體" w:hint="eastAsia"/>
          <w:szCs w:val="24"/>
          <w:u w:val="wave"/>
        </w:rPr>
        <w:t>綠腰</w:t>
      </w:r>
      <w:r w:rsidRPr="00C66E7C">
        <w:rPr>
          <w:rFonts w:ascii="標楷體" w:eastAsia="標楷體" w:hAnsi="標楷體" w:hint="eastAsia"/>
          <w:szCs w:val="24"/>
        </w:rPr>
        <w:t xml:space="preserve">」其中「輕攏慢撚抹復挑」是指：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琵琶之曲調變化多端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描述琵琶女演唱時的動人之姿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攏、撚、抹、挑皆為彈琵琶的指法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吟唱聲音宛轉動聽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</w:p>
    <w:p w:rsidR="00E33B7D" w:rsidRPr="00C66E7C" w:rsidRDefault="00E33B7D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「鈿頭雲篦擊節碎，血色羅裙翻酒汙。」二句乃描述：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歡樂時光很快消逝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歡笑場合飲宴喧鬧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青春美貌容易衰老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通宵達旦歌聲喧譁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題幹乃描寫琵琶女當年歡場生活的喧鬧</w:t>
      </w:r>
    </w:p>
    <w:p w:rsidR="00E33B7D" w:rsidRPr="00C66E7C" w:rsidRDefault="00A95E7C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「銀瓶乍破水漿迸，鐵騎突出刀槍鳴。」乃描寫琵琶聲音：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淒楚宛轉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突然高亢之狀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嘈雜喧亂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柔美動人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A95E7C" w:rsidRPr="00C66E7C" w:rsidRDefault="00A95E7C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下列哪兩句最可看出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/>
          <w:szCs w:val="24"/>
        </w:rPr>
        <w:t xml:space="preserve"> 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詩中「既憐商婦，亦復自憐」的心情？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同是天涯淪落人，相逢何必曾相識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醉不成歡慘將別，別時茫茫江浸月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我聞琵琶已嘆息，又聞此語重唧唧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座中泣下誰最多？</w:t>
      </w:r>
      <w:r w:rsidRPr="00C66E7C">
        <w:rPr>
          <w:rFonts w:ascii="標楷體" w:eastAsia="標楷體" w:hAnsi="標楷體" w:hint="eastAsia"/>
          <w:szCs w:val="24"/>
          <w:u w:val="single"/>
        </w:rPr>
        <w:t>江州</w:t>
      </w:r>
      <w:r w:rsidRPr="00C66E7C">
        <w:rPr>
          <w:rFonts w:ascii="標楷體" w:eastAsia="標楷體" w:hAnsi="標楷體" w:hint="eastAsia"/>
          <w:szCs w:val="24"/>
        </w:rPr>
        <w:t>司馬青衫溼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</w:t>
      </w:r>
    </w:p>
    <w:p w:rsidR="00A95E7C" w:rsidRPr="00C66E7C" w:rsidRDefault="00A95E7C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在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中最能表現「人事盛衰的轉折與美人遲暮的感傷」的詩句是：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弟走從軍阿姨死，暮去朝來顏色故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今年歡笑復明年，秋月春風等閒度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門前冷落車馬稀，老大嫁作商人婦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</w:t>
      </w:r>
    </w:p>
    <w:p w:rsidR="00A95E7C" w:rsidRPr="00C66E7C" w:rsidRDefault="00A95E7C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/>
          <w:szCs w:val="24"/>
        </w:rPr>
        <w:t xml:space="preserve"> 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并序中，琵琶女自敘年少時曾紅極一時，由以下何句可以看出？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十三學得琵琶成，名屬教坊第一部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今年歡笑復明年，秋月春風等閒度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門前冷落車馬稀，老大嫁作商人婦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A95E7C" w:rsidRPr="00C66E7C" w:rsidRDefault="00A95E7C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/>
          <w:szCs w:val="24"/>
        </w:rPr>
        <w:t xml:space="preserve"> 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多處以「月」為著筆，其中表意說明</w:t>
      </w:r>
      <w:r w:rsidRPr="00C66E7C">
        <w:rPr>
          <w:rFonts w:ascii="標楷體" w:eastAsia="標楷體" w:hAnsi="標楷體" w:hint="eastAsia"/>
          <w:b/>
          <w:szCs w:val="24"/>
        </w:rPr>
        <w:t>錯誤</w:t>
      </w:r>
      <w:r w:rsidRPr="00C66E7C">
        <w:rPr>
          <w:rFonts w:ascii="標楷體" w:eastAsia="標楷體" w:hAnsi="標楷體" w:hint="eastAsia"/>
          <w:szCs w:val="24"/>
        </w:rPr>
        <w:t xml:space="preserve">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「醉不成歡慘將別，別時茫茫江浸月」，寫送別時的情景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「東船西舫悄無言，唯見江心秋月白」，寫曲終時的寂靜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「去來江口守空船，遶船月明江水寒」，寫嚴冬天氣的寒冷　</w:t>
      </w:r>
      <w:r w:rsidRPr="00C66E7C">
        <w:rPr>
          <w:rFonts w:ascii="標楷體" w:eastAsia="標楷體" w:hAnsi="標楷體"/>
          <w:szCs w:val="24"/>
        </w:rPr>
        <w:lastRenderedPageBreak/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「春江花朝秋月夜，往往取酒還獨傾」，寫良辰美景的孤寂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Ｃ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寫商婦的孤寂心寒</w:t>
      </w:r>
    </w:p>
    <w:p w:rsidR="00A95E7C" w:rsidRPr="00C66E7C" w:rsidRDefault="00A95E7C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：「夢啼妝淚紅闌干」一句是說：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夢中不覺哭泣起來，淚水和著胭脂，縱橫流了滿面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夢醒之後，不禁感傷哭泣，淚水和著胭脂，縱橫流了滿面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夢醒之後，憑欄遠眺，淚流滿面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夢中依稀倚欄啼泣，淚流滿面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</w:p>
    <w:p w:rsidR="00A95E7C" w:rsidRPr="00C66E7C" w:rsidRDefault="003A63A5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所謂的「因果複句」是指兩個分句間有主從、因果關係，表示其結果、事實及原因、目的。下列皆為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句子，何者屬於「因果複句」？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千呼萬喚始出來，猶抱琵琶半遮面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東船西舫悄無言，唯見江心秋月白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鈿頭雲篦擊節碎，血色羅裙翻酒汙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夜深忽夢少年事，夢啼妝淚紅闌干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Ｄ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Ｄ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夜深忽夢少年事（因），夢啼妝淚紅闌干（果）</w:t>
      </w:r>
    </w:p>
    <w:p w:rsidR="003A63A5" w:rsidRPr="00C66E7C" w:rsidRDefault="00461DD5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下列敘述，何者</w:t>
      </w:r>
      <w:r w:rsidRPr="00C66E7C">
        <w:rPr>
          <w:rFonts w:ascii="標楷體" w:eastAsia="標楷體" w:hAnsi="標楷體" w:hint="eastAsia"/>
          <w:b/>
          <w:bCs/>
          <w:szCs w:val="24"/>
        </w:rPr>
        <w:t>並非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>寫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時，眼前所見的景物？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楓葉荻花秋瑟瑟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春江花朝秋月夜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唯見江心秋月白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Ｂ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語譯：「春天江岸花開的早晨，或秋天月光皎潔的夜晚」，此為作者謫居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江州</w:t>
      </w:r>
      <w:r w:rsidRPr="00C66E7C">
        <w:rPr>
          <w:rFonts w:ascii="標楷體" w:eastAsia="標楷體" w:hAnsi="標楷體" w:hint="eastAsia"/>
          <w:color w:val="0000FF"/>
          <w:szCs w:val="24"/>
        </w:rPr>
        <w:t>所見的良辰美景，這並非當時眼前之景物</w:t>
      </w:r>
    </w:p>
    <w:p w:rsidR="00461DD5" w:rsidRPr="00C66E7C" w:rsidRDefault="00461DD5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「夜深忽夢少年事，夢啼妝淚紅闌干」當中的「少年事」是指：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千呼萬喚始出來，猶抱琵琶半遮面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移船相近邀相見，添酒迴燈重開宴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今年歡笑復明年，秋月春風等閒度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春江花朝秋月夜，往往取酒還獨傾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Ｃ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Ａ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琵琶女羞澀之狀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Ｂ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邀琵琶女相見，添加酒菜，重新開席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Ｄ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color w:val="0000FF"/>
          <w:szCs w:val="24"/>
        </w:rPr>
        <w:t>貶謫後，在春天江岸花開的早晨或秋天月光皎潔的夜晚，取酒自飲</w:t>
      </w:r>
    </w:p>
    <w:p w:rsidR="00461DD5" w:rsidRPr="00C66E7C" w:rsidRDefault="008446BB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：「座中泣下誰最多？</w:t>
      </w:r>
      <w:r w:rsidRPr="00C66E7C">
        <w:rPr>
          <w:rFonts w:ascii="標楷體" w:eastAsia="標楷體" w:hAnsi="標楷體" w:hint="eastAsia"/>
          <w:szCs w:val="24"/>
          <w:u w:val="single"/>
        </w:rPr>
        <w:t>江州</w:t>
      </w:r>
      <w:r w:rsidRPr="00C66E7C">
        <w:rPr>
          <w:rFonts w:ascii="標楷體" w:eastAsia="標楷體" w:hAnsi="標楷體" w:hint="eastAsia"/>
          <w:szCs w:val="24"/>
        </w:rPr>
        <w:t xml:space="preserve">司馬青衫溼。」此詩句正可與下列哪一選項相呼應？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醉不成歡慘將別，別時茫茫江浸月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絃絃掩抑聲聲思，似訴平生不得志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夜深忽夢少年事，夢啼妝淚紅闌干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同是天涯淪落人，相逢何必曾相識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Ｄ</w:t>
      </w:r>
    </w:p>
    <w:p w:rsidR="00AA02C4" w:rsidRPr="00C66E7C" w:rsidRDefault="00AA02C4" w:rsidP="00A9015C">
      <w:pPr>
        <w:snapToGrid w:val="0"/>
        <w:spacing w:line="460" w:lineRule="exact"/>
        <w:rPr>
          <w:rFonts w:ascii="標楷體" w:eastAsia="標楷體" w:hAnsi="標楷體"/>
          <w:szCs w:val="24"/>
        </w:rPr>
      </w:pPr>
    </w:p>
    <w:p w:rsidR="008333CF" w:rsidRPr="00C66E7C" w:rsidRDefault="0097278C" w:rsidP="00A9015C">
      <w:pPr>
        <w:snapToGrid w:val="0"/>
        <w:spacing w:line="460" w:lineRule="exact"/>
        <w:rPr>
          <w:rFonts w:ascii="標楷體" w:eastAsia="標楷體" w:hAnsi="標楷體"/>
          <w:b/>
          <w:kern w:val="0"/>
          <w:szCs w:val="24"/>
        </w:rPr>
      </w:pPr>
      <w:r w:rsidRPr="00C66E7C">
        <w:rPr>
          <w:rFonts w:ascii="標楷體" w:eastAsia="標楷體" w:hAnsi="標楷體" w:hint="eastAsia"/>
          <w:b/>
          <w:kern w:val="0"/>
          <w:szCs w:val="24"/>
        </w:rPr>
        <w:t>二、多選題</w:t>
      </w:r>
    </w:p>
    <w:p w:rsidR="00AA02C4" w:rsidRPr="00C66E7C" w:rsidRDefault="0097278C" w:rsidP="00A9015C">
      <w:pPr>
        <w:snapToGrid w:val="0"/>
        <w:spacing w:line="460" w:lineRule="exact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kern w:val="0"/>
          <w:szCs w:val="24"/>
        </w:rPr>
        <w:t>(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每題全對4分；</w:t>
      </w:r>
      <w:r w:rsidRPr="00C66E7C">
        <w:rPr>
          <w:rFonts w:ascii="標楷體" w:eastAsia="標楷體" w:hAnsi="標楷體" w:hint="eastAsia"/>
          <w:kern w:val="0"/>
          <w:szCs w:val="24"/>
        </w:rPr>
        <w:t>只錯1選項，得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3</w:t>
      </w:r>
      <w:r w:rsidRPr="00C66E7C">
        <w:rPr>
          <w:rFonts w:ascii="標楷體" w:eastAsia="標楷體" w:hAnsi="標楷體" w:hint="eastAsia"/>
          <w:kern w:val="0"/>
          <w:szCs w:val="24"/>
        </w:rPr>
        <w:t>分；只錯2選項，得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2</w:t>
      </w:r>
      <w:r w:rsidRPr="00C66E7C">
        <w:rPr>
          <w:rFonts w:ascii="標楷體" w:eastAsia="標楷體" w:hAnsi="標楷體" w:hint="eastAsia"/>
          <w:kern w:val="0"/>
          <w:szCs w:val="24"/>
        </w:rPr>
        <w:t>分；</w:t>
      </w:r>
      <w:r w:rsidR="008333CF" w:rsidRPr="00C66E7C">
        <w:rPr>
          <w:rFonts w:ascii="標楷體" w:eastAsia="標楷體" w:hAnsi="標楷體" w:hint="eastAsia"/>
          <w:kern w:val="0"/>
          <w:szCs w:val="24"/>
        </w:rPr>
        <w:t>只錯3選項，得1分；錯4選項以上得0分</w:t>
      </w:r>
      <w:r w:rsidRPr="00C66E7C">
        <w:rPr>
          <w:rFonts w:ascii="標楷體" w:eastAsia="標楷體" w:hAnsi="標楷體" w:hint="eastAsia"/>
          <w:kern w:val="0"/>
          <w:szCs w:val="24"/>
        </w:rPr>
        <w:t>)</w:t>
      </w:r>
    </w:p>
    <w:p w:rsidR="005F5BC6" w:rsidRPr="00C66E7C" w:rsidRDefault="005F5BC6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關於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 xml:space="preserve">之敘述，下列何者正確？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字</w:t>
      </w:r>
      <w:r w:rsidRPr="00C66E7C">
        <w:rPr>
          <w:rFonts w:ascii="標楷體" w:eastAsia="標楷體" w:hAnsi="標楷體" w:hint="eastAsia"/>
          <w:szCs w:val="24"/>
          <w:u w:val="single"/>
        </w:rPr>
        <w:t>樂天</w:t>
      </w:r>
      <w:r w:rsidRPr="00C66E7C">
        <w:rPr>
          <w:rFonts w:ascii="標楷體" w:eastAsia="標楷體" w:hAnsi="標楷體" w:hint="eastAsia"/>
          <w:szCs w:val="24"/>
        </w:rPr>
        <w:t>，號「</w:t>
      </w:r>
      <w:r w:rsidRPr="00C66E7C">
        <w:rPr>
          <w:rFonts w:ascii="標楷體" w:eastAsia="標楷體" w:hAnsi="標楷體" w:hint="eastAsia"/>
          <w:szCs w:val="24"/>
          <w:u w:val="single"/>
        </w:rPr>
        <w:t>香山居士</w:t>
      </w:r>
      <w:r w:rsidRPr="00C66E7C">
        <w:rPr>
          <w:rFonts w:ascii="標楷體" w:eastAsia="標楷體" w:hAnsi="標楷體" w:hint="eastAsia"/>
          <w:szCs w:val="24"/>
        </w:rPr>
        <w:t>」，又號「</w:t>
      </w:r>
      <w:r w:rsidRPr="00C66E7C">
        <w:rPr>
          <w:rFonts w:ascii="標楷體" w:eastAsia="標楷體" w:hAnsi="標楷體" w:hint="eastAsia"/>
          <w:szCs w:val="24"/>
          <w:u w:val="single"/>
        </w:rPr>
        <w:t>醉吟先生</w:t>
      </w:r>
      <w:r w:rsidRPr="00C66E7C">
        <w:rPr>
          <w:rFonts w:ascii="標楷體" w:eastAsia="標楷體" w:hAnsi="標楷體" w:hint="eastAsia"/>
          <w:szCs w:val="24"/>
        </w:rPr>
        <w:t xml:space="preserve">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與</w:t>
      </w:r>
      <w:r w:rsidRPr="00C66E7C">
        <w:rPr>
          <w:rFonts w:ascii="標楷體" w:eastAsia="標楷體" w:hAnsi="標楷體" w:hint="eastAsia"/>
          <w:szCs w:val="24"/>
          <w:u w:val="single"/>
        </w:rPr>
        <w:t>李白</w:t>
      </w:r>
      <w:r w:rsidRPr="00C66E7C">
        <w:rPr>
          <w:rFonts w:ascii="標楷體" w:eastAsia="標楷體" w:hAnsi="標楷體" w:hint="eastAsia"/>
          <w:szCs w:val="24"/>
        </w:rPr>
        <w:t>時相唱和，風格平易，稱「</w:t>
      </w:r>
      <w:r w:rsidRPr="00C66E7C">
        <w:rPr>
          <w:rFonts w:ascii="標楷體" w:eastAsia="標楷體" w:hAnsi="標楷體" w:hint="eastAsia"/>
          <w:szCs w:val="24"/>
          <w:u w:val="single"/>
        </w:rPr>
        <w:t>元和</w:t>
      </w:r>
      <w:r w:rsidRPr="00C66E7C">
        <w:rPr>
          <w:rFonts w:ascii="標楷體" w:eastAsia="標楷體" w:hAnsi="標楷體" w:hint="eastAsia"/>
          <w:szCs w:val="24"/>
        </w:rPr>
        <w:t xml:space="preserve">體」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與</w:t>
      </w:r>
      <w:r w:rsidRPr="00C66E7C">
        <w:rPr>
          <w:rFonts w:ascii="標楷體" w:eastAsia="標楷體" w:hAnsi="標楷體" w:hint="eastAsia"/>
          <w:szCs w:val="24"/>
          <w:u w:val="single"/>
        </w:rPr>
        <w:t>元稹</w:t>
      </w:r>
      <w:r w:rsidRPr="00C66E7C">
        <w:rPr>
          <w:rFonts w:ascii="標楷體" w:eastAsia="標楷體" w:hAnsi="標楷體" w:hint="eastAsia"/>
          <w:szCs w:val="24"/>
        </w:rPr>
        <w:t xml:space="preserve">同倡「新樂府運動」，創作社會寫實詩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主張詩歌用以「洩導人情」、「補察時政」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其新樂府雖用古題，然全無古義，唯可被管絃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ＡＣＤ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Ｂ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元稹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Ｅ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新樂府不入樂</w:t>
      </w:r>
    </w:p>
    <w:p w:rsidR="003F51AF" w:rsidRPr="00C66E7C" w:rsidRDefault="008446BB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「情景交融」是一種上乘的寫作技法，而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>在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并序中屢屢展現，可見得其駕馭語文能力之優秀。以下哪些文句均可視為情景交融的技法展現？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楓葉荻花秋瑟</w:t>
      </w:r>
      <w:r w:rsidRPr="00C66E7C">
        <w:rPr>
          <w:rFonts w:ascii="標楷體" w:eastAsia="標楷體" w:hAnsi="標楷體" w:hint="eastAsia"/>
          <w:szCs w:val="24"/>
        </w:rPr>
        <w:lastRenderedPageBreak/>
        <w:t xml:space="preserve">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別時茫茫江浸月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唯見江心秋月白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秋月春風等閒度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遶船月明江水寒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ＡＢＣＥ</w:t>
      </w:r>
    </w:p>
    <w:p w:rsidR="009A6890" w:rsidRPr="00C66E7C" w:rsidRDefault="009A6890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：「別有幽愁闇恨生，此時無聲勝有聲」二句意指：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描寫琵琶演奏中的休止符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在藝術表達上是一種「虛中見實」的技巧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即所謂「大道不言，大樂稀音」的境界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猶如國畫中之留白，舞蹈之靜止姿態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具有蓄勢待發的效果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全</w:t>
      </w:r>
    </w:p>
    <w:p w:rsidR="008446BB" w:rsidRPr="00C66E7C" w:rsidRDefault="008446BB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>下列有關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 xml:space="preserve">一詩的敘述，正確的選項是：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白居易</w:t>
      </w:r>
      <w:r w:rsidRPr="00C66E7C">
        <w:rPr>
          <w:rFonts w:ascii="標楷體" w:eastAsia="標楷體" w:hAnsi="標楷體" w:hint="eastAsia"/>
          <w:szCs w:val="24"/>
        </w:rPr>
        <w:t>作於左遷</w:t>
      </w:r>
      <w:r w:rsidRPr="00C66E7C">
        <w:rPr>
          <w:rFonts w:ascii="標楷體" w:eastAsia="標楷體" w:hAnsi="標楷體" w:hint="eastAsia"/>
          <w:szCs w:val="24"/>
          <w:u w:val="single"/>
        </w:rPr>
        <w:t>九江郡</w:t>
      </w:r>
      <w:r w:rsidRPr="00C66E7C">
        <w:rPr>
          <w:rFonts w:ascii="標楷體" w:eastAsia="標楷體" w:hAnsi="標楷體" w:hint="eastAsia"/>
          <w:szCs w:val="24"/>
        </w:rPr>
        <w:t xml:space="preserve">司馬時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藉琵琶女的不幸遭遇，抒發自身淪落之恨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大量使用抽象事物以描寫具體音樂之美，是本詩為人津津樂道之處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全詩不斷以「江水」「月色」作為烘托，前後照應，使濃厚的哀傷情調貫串全篇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此詩謂之</w:t>
      </w:r>
      <w:r w:rsidRPr="00C66E7C">
        <w:rPr>
          <w:rFonts w:ascii="標楷體" w:eastAsia="標楷體" w:hAnsi="標楷體" w:hint="eastAsia"/>
          <w:szCs w:val="24"/>
          <w:u w:val="wave"/>
        </w:rPr>
        <w:t>琵琶行</w:t>
      </w:r>
      <w:r w:rsidRPr="00C66E7C">
        <w:rPr>
          <w:rFonts w:ascii="標楷體" w:eastAsia="標楷體" w:hAnsi="標楷體" w:hint="eastAsia"/>
          <w:szCs w:val="24"/>
        </w:rPr>
        <w:t>者，因歌唱時須用琵琶伴奏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ＡＢＤ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Ｃ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用具體事物描寫抽象音樂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Ｅ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與伴奏樂器無關</w:t>
      </w:r>
    </w:p>
    <w:p w:rsidR="008446BB" w:rsidRPr="00C66E7C" w:rsidRDefault="008446BB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下列關於樂府詩的敘述，正確的選項是：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樂府，本是</w:t>
      </w:r>
      <w:r w:rsidRPr="00C66E7C">
        <w:rPr>
          <w:rFonts w:ascii="標楷體" w:eastAsia="標楷體" w:hAnsi="標楷體" w:hint="eastAsia"/>
          <w:szCs w:val="24"/>
          <w:u w:val="single"/>
        </w:rPr>
        <w:t>秦代</w:t>
      </w:r>
      <w:r w:rsidRPr="00C66E7C">
        <w:rPr>
          <w:rFonts w:ascii="標楷體" w:eastAsia="標楷體" w:hAnsi="標楷體" w:hint="eastAsia"/>
          <w:szCs w:val="24"/>
        </w:rPr>
        <w:t xml:space="preserve">專門掌管音樂的官署名稱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後人因稱樂府機關所採獲的民間歌謠為樂府詩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均為民間作品，故作者大抵不可考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多敘事寫實，大抵可被之管絃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形式自由，於句數、字數、平仄等限制較寬，唯須一韻到底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ＢＤ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Ａ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秦</w:t>
      </w:r>
      <w:r w:rsidRPr="00C66E7C">
        <w:rPr>
          <w:rFonts w:ascii="標楷體" w:eastAsia="標楷體" w:hAnsi="標楷體"/>
          <w:color w:val="0000FF"/>
          <w:szCs w:val="24"/>
        </w:rPr>
        <w:sym w:font="Wingdings" w:char="F0E0"/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漢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Ｃ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亦有文人仿製，作者可考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Ｅ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不須一韻到底，可換韻</w:t>
      </w:r>
    </w:p>
    <w:p w:rsidR="008446BB" w:rsidRPr="00C66E7C" w:rsidRDefault="005F5BC6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「配字」屬於鑲嵌修辭法的一類，指兩個意義相反的字詞並列，其中一個字作陪襯，「只取其聲而不用其義」，以舒緩語氣的修辭方式，又稱「偏義複詞」。以下各選項「　」中的字何者屬於「配字」？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去「來」江口守空船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造飲輒盡，期在必醉；既醉而退，曾不吝情「去」留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緣溪行，忘路之「遠」近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常著文章自娛，頗示己志。忘「懷」得失，以此自終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公今可去探他「虛」實，卻來回報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ＡＤＥ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Ａ</w:t>
      </w:r>
      <w:r w:rsidRPr="00C66E7C">
        <w:rPr>
          <w:rFonts w:ascii="標楷體" w:eastAsia="標楷體" w:hAnsi="標楷體"/>
          <w:color w:val="0000FF"/>
          <w:szCs w:val="24"/>
        </w:rPr>
        <w:t>)(</w:t>
      </w:r>
      <w:r w:rsidRPr="00C66E7C">
        <w:rPr>
          <w:rFonts w:ascii="標楷體" w:eastAsia="標楷體" w:hAnsi="標楷體" w:hint="eastAsia"/>
          <w:color w:val="0000FF"/>
          <w:szCs w:val="24"/>
        </w:rPr>
        <w:t>Ｄ</w:t>
      </w:r>
      <w:r w:rsidRPr="00C66E7C">
        <w:rPr>
          <w:rFonts w:ascii="標楷體" w:eastAsia="標楷體" w:hAnsi="標楷體"/>
          <w:color w:val="0000FF"/>
          <w:szCs w:val="24"/>
        </w:rPr>
        <w:t>)(</w:t>
      </w:r>
      <w:r w:rsidRPr="00C66E7C">
        <w:rPr>
          <w:rFonts w:ascii="標楷體" w:eastAsia="標楷體" w:hAnsi="標楷體" w:hint="eastAsia"/>
          <w:color w:val="0000FF"/>
          <w:szCs w:val="24"/>
        </w:rPr>
        <w:t>Ｅ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語助詞，為「配字」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Ｂ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去</w:t>
      </w:r>
      <w:r w:rsidRPr="00C66E7C">
        <w:rPr>
          <w:rFonts w:ascii="標楷體" w:eastAsia="標楷體" w:hAnsi="標楷體"/>
          <w:color w:val="0000FF"/>
          <w:szCs w:val="24"/>
        </w:rPr>
        <w:sym w:font="Wingdings" w:char="F0E0"/>
      </w:r>
      <w:r w:rsidRPr="00C66E7C">
        <w:rPr>
          <w:rFonts w:ascii="標楷體" w:eastAsia="標楷體" w:hAnsi="標楷體" w:hint="eastAsia"/>
          <w:color w:val="0000FF"/>
          <w:szCs w:val="24"/>
        </w:rPr>
        <w:t>留。出自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陶潛</w:t>
      </w:r>
      <w:r w:rsidRPr="00C66E7C">
        <w:rPr>
          <w:rFonts w:ascii="標楷體" w:eastAsia="標楷體" w:hAnsi="標楷體"/>
          <w:color w:val="0000FF"/>
          <w:szCs w:val="24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u w:val="wave"/>
        </w:rPr>
        <w:t>五柳先生傳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。語譯：到了便盡情暢飲，必定喝醉才停；醉了就告辭，不會捨不得離開。「留」為「配字」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Ｃ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「遠近」指路程的距離。出自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陶潛</w:t>
      </w:r>
      <w:r w:rsidRPr="00C66E7C">
        <w:rPr>
          <w:rFonts w:ascii="標楷體" w:eastAsia="標楷體" w:hAnsi="標楷體"/>
          <w:color w:val="0000FF"/>
          <w:szCs w:val="24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u w:val="wave"/>
        </w:rPr>
        <w:t>桃花源記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Ｄ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「懷」為「配字」。出自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陶潛</w:t>
      </w:r>
      <w:r w:rsidRPr="00C66E7C">
        <w:rPr>
          <w:rFonts w:ascii="標楷體" w:eastAsia="標楷體" w:hAnsi="標楷體"/>
          <w:color w:val="0000FF"/>
          <w:szCs w:val="24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u w:val="wave"/>
        </w:rPr>
        <w:t>五柳先生傳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。語譯：常寫些文章自己欣賞，很能夠顯示自己的志向。不把得失放在心上，就這樣地過了一生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Ｅ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探「實」非探「虛」，「虛」為「配字」。出自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羅貫中</w:t>
      </w:r>
      <w:r w:rsidRPr="00C66E7C">
        <w:rPr>
          <w:rFonts w:ascii="標楷體" w:eastAsia="標楷體" w:hAnsi="標楷體"/>
          <w:color w:val="0000FF"/>
          <w:szCs w:val="24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u w:val="wave"/>
        </w:rPr>
        <w:t>用奇謀孔明借箭</w:t>
      </w:r>
    </w:p>
    <w:p w:rsidR="005F5BC6" w:rsidRPr="00C66E7C" w:rsidRDefault="009A6890" w:rsidP="00A9015C">
      <w:pPr>
        <w:pStyle w:val="a3"/>
        <w:numPr>
          <w:ilvl w:val="0"/>
          <w:numId w:val="1"/>
        </w:numPr>
        <w:snapToGrid w:val="0"/>
        <w:spacing w:line="460" w:lineRule="exact"/>
        <w:ind w:leftChars="0" w:left="851" w:hanging="142"/>
        <w:rPr>
          <w:rFonts w:ascii="標楷體" w:eastAsia="標楷體" w:hAnsi="標楷體"/>
          <w:szCs w:val="24"/>
        </w:rPr>
      </w:pPr>
      <w:r w:rsidRPr="00C66E7C">
        <w:rPr>
          <w:rFonts w:ascii="標楷體" w:eastAsia="標楷體" w:hAnsi="標楷體" w:hint="eastAsia"/>
          <w:szCs w:val="24"/>
        </w:rPr>
        <w:t xml:space="preserve">下列古人詩文是用以描寫音樂的選項是：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Ａ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新鶯出谷，乳燕歸巢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Ｂ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  <w:u w:val="single"/>
        </w:rPr>
        <w:t>五陵</w:t>
      </w:r>
      <w:r w:rsidRPr="00C66E7C">
        <w:rPr>
          <w:rFonts w:ascii="標楷體" w:eastAsia="標楷體" w:hAnsi="標楷體" w:hint="eastAsia"/>
          <w:szCs w:val="24"/>
        </w:rPr>
        <w:t xml:space="preserve">年少爭纏頭，一曲紅綃不知數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Ｃ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銀瓶乍破水漿迸，鐵騎突出刀槍鳴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Ｄ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 xml:space="preserve">長煙一空，皓月千里，浮光躍金，靜影沉璧　</w:t>
      </w:r>
      <w:r w:rsidRPr="00C66E7C">
        <w:rPr>
          <w:rFonts w:ascii="標楷體" w:eastAsia="標楷體" w:hAnsi="標楷體"/>
          <w:szCs w:val="24"/>
        </w:rPr>
        <w:t>(</w:t>
      </w:r>
      <w:r w:rsidRPr="00C66E7C">
        <w:rPr>
          <w:rFonts w:ascii="標楷體" w:eastAsia="標楷體" w:hAnsi="標楷體" w:hint="eastAsia"/>
          <w:szCs w:val="24"/>
        </w:rPr>
        <w:t>Ｅ</w:t>
      </w:r>
      <w:r w:rsidRPr="00C66E7C">
        <w:rPr>
          <w:rFonts w:ascii="標楷體" w:eastAsia="標楷體" w:hAnsi="標楷體"/>
          <w:szCs w:val="24"/>
        </w:rPr>
        <w:t>)</w:t>
      </w:r>
      <w:r w:rsidRPr="00C66E7C">
        <w:rPr>
          <w:rFonts w:ascii="標楷體" w:eastAsia="標楷體" w:hAnsi="標楷體" w:hint="eastAsia"/>
          <w:szCs w:val="24"/>
        </w:rPr>
        <w:t>如一條飛蛇在</w:t>
      </w:r>
      <w:r w:rsidRPr="00C66E7C">
        <w:rPr>
          <w:rFonts w:ascii="標楷體" w:eastAsia="標楷體" w:hAnsi="標楷體" w:hint="eastAsia"/>
          <w:szCs w:val="24"/>
          <w:u w:val="single"/>
        </w:rPr>
        <w:t>黃山</w:t>
      </w:r>
      <w:r w:rsidRPr="00C66E7C">
        <w:rPr>
          <w:rFonts w:ascii="標楷體" w:eastAsia="標楷體" w:hAnsi="標楷體" w:hint="eastAsia"/>
          <w:szCs w:val="24"/>
        </w:rPr>
        <w:t>三十六峰半中腰裡盤旋穿插，頃刻之間，周匝數遍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  <w:bdr w:val="single" w:sz="4" w:space="0" w:color="auto" w:shadow="1" w:frame="1"/>
        </w:rPr>
        <w:t>解答</w:t>
      </w:r>
      <w:r w:rsidRPr="00C66E7C">
        <w:rPr>
          <w:rFonts w:ascii="標楷體" w:eastAsia="標楷體" w:hAnsi="標楷體"/>
          <w:color w:val="FF0000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FF0000"/>
          <w:szCs w:val="24"/>
        </w:rPr>
        <w:t xml:space="preserve">　ＡＣＥ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bdr w:val="single" w:sz="4" w:space="0" w:color="auto" w:shadow="1" w:frame="1"/>
        </w:rPr>
        <w:t>解析</w:t>
      </w:r>
      <w:r w:rsidRPr="00C66E7C">
        <w:rPr>
          <w:rFonts w:ascii="標楷體" w:eastAsia="標楷體" w:hAnsi="標楷體"/>
          <w:color w:val="0000FF"/>
          <w:szCs w:val="24"/>
          <w:bdr w:val="single" w:sz="4" w:space="0" w:color="auto" w:shadow="1" w:frame="1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Ａ</w:t>
      </w:r>
      <w:r w:rsidRPr="00C66E7C">
        <w:rPr>
          <w:rFonts w:ascii="標楷體" w:eastAsia="標楷體" w:hAnsi="標楷體"/>
          <w:color w:val="0000FF"/>
          <w:szCs w:val="24"/>
        </w:rPr>
        <w:t>)(</w:t>
      </w:r>
      <w:r w:rsidRPr="00C66E7C">
        <w:rPr>
          <w:rFonts w:ascii="標楷體" w:eastAsia="標楷體" w:hAnsi="標楷體" w:hint="eastAsia"/>
          <w:color w:val="0000FF"/>
          <w:szCs w:val="24"/>
        </w:rPr>
        <w:t>Ｅ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出自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劉鶚</w:t>
      </w:r>
      <w:r w:rsidRPr="00C66E7C">
        <w:rPr>
          <w:rFonts w:ascii="標楷體" w:eastAsia="標楷體" w:hAnsi="標楷體"/>
          <w:color w:val="0000FF"/>
          <w:szCs w:val="24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u w:val="wave"/>
        </w:rPr>
        <w:t>明湖居聽書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Ｂ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 xml:space="preserve">寫琵琶女所受賞賜之多　</w:t>
      </w:r>
      <w:r w:rsidRPr="00C66E7C">
        <w:rPr>
          <w:rFonts w:ascii="標楷體" w:eastAsia="標楷體" w:hAnsi="標楷體"/>
          <w:color w:val="0000FF"/>
          <w:szCs w:val="24"/>
        </w:rPr>
        <w:t>(</w:t>
      </w:r>
      <w:r w:rsidRPr="00C66E7C">
        <w:rPr>
          <w:rFonts w:ascii="標楷體" w:eastAsia="標楷體" w:hAnsi="標楷體" w:hint="eastAsia"/>
          <w:color w:val="0000FF"/>
          <w:szCs w:val="24"/>
        </w:rPr>
        <w:t>Ｄ</w:t>
      </w:r>
      <w:r w:rsidRPr="00C66E7C">
        <w:rPr>
          <w:rFonts w:ascii="標楷體" w:eastAsia="標楷體" w:hAnsi="標楷體"/>
          <w:color w:val="0000FF"/>
          <w:szCs w:val="24"/>
        </w:rPr>
        <w:t>)</w:t>
      </w:r>
      <w:r w:rsidRPr="00C66E7C">
        <w:rPr>
          <w:rFonts w:ascii="標楷體" w:eastAsia="標楷體" w:hAnsi="標楷體" w:hint="eastAsia"/>
          <w:color w:val="0000FF"/>
          <w:szCs w:val="24"/>
        </w:rPr>
        <w:t>寫月夜之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洞庭湖</w:t>
      </w:r>
      <w:r w:rsidRPr="00C66E7C">
        <w:rPr>
          <w:rFonts w:ascii="標楷體" w:eastAsia="標楷體" w:hAnsi="標楷體" w:hint="eastAsia"/>
          <w:color w:val="0000FF"/>
          <w:szCs w:val="24"/>
        </w:rPr>
        <w:t>景色。</w:t>
      </w:r>
      <w:r w:rsidRPr="00C66E7C">
        <w:rPr>
          <w:rFonts w:ascii="標楷體" w:eastAsia="標楷體" w:hAnsi="標楷體" w:hint="eastAsia"/>
          <w:color w:val="0000FF"/>
          <w:szCs w:val="24"/>
          <w:u w:val="single"/>
        </w:rPr>
        <w:t>范仲淹</w:t>
      </w:r>
      <w:r w:rsidRPr="00C66E7C">
        <w:rPr>
          <w:rFonts w:ascii="標楷體" w:eastAsia="標楷體" w:hAnsi="標楷體"/>
          <w:color w:val="0000FF"/>
          <w:szCs w:val="24"/>
        </w:rPr>
        <w:t xml:space="preserve"> </w:t>
      </w:r>
      <w:r w:rsidRPr="00C66E7C">
        <w:rPr>
          <w:rFonts w:ascii="標楷體" w:eastAsia="標楷體" w:hAnsi="標楷體" w:hint="eastAsia"/>
          <w:color w:val="0000FF"/>
          <w:szCs w:val="24"/>
          <w:u w:val="wave"/>
        </w:rPr>
        <w:t>岳陽樓記</w:t>
      </w:r>
    </w:p>
    <w:p w:rsidR="005A1E18" w:rsidRPr="00176BDF" w:rsidRDefault="005A1E1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A1E18" w:rsidRPr="00176BDF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D69E5"/>
    <w:rsid w:val="00202E75"/>
    <w:rsid w:val="00221939"/>
    <w:rsid w:val="00233BCE"/>
    <w:rsid w:val="00241EA4"/>
    <w:rsid w:val="002A5A02"/>
    <w:rsid w:val="002D2520"/>
    <w:rsid w:val="003137A5"/>
    <w:rsid w:val="003253B2"/>
    <w:rsid w:val="003947FD"/>
    <w:rsid w:val="003A63A5"/>
    <w:rsid w:val="003F51AF"/>
    <w:rsid w:val="00414D68"/>
    <w:rsid w:val="00461DD5"/>
    <w:rsid w:val="005A1E18"/>
    <w:rsid w:val="005A3EA7"/>
    <w:rsid w:val="005B154D"/>
    <w:rsid w:val="005B2E77"/>
    <w:rsid w:val="005F5BC6"/>
    <w:rsid w:val="00607FFA"/>
    <w:rsid w:val="0061084A"/>
    <w:rsid w:val="006361DC"/>
    <w:rsid w:val="00690AB5"/>
    <w:rsid w:val="008333CF"/>
    <w:rsid w:val="008446BB"/>
    <w:rsid w:val="00876B8F"/>
    <w:rsid w:val="008875FB"/>
    <w:rsid w:val="0090624A"/>
    <w:rsid w:val="0097278C"/>
    <w:rsid w:val="009A6890"/>
    <w:rsid w:val="00A21504"/>
    <w:rsid w:val="00A9015C"/>
    <w:rsid w:val="00A95E7C"/>
    <w:rsid w:val="00AA02C4"/>
    <w:rsid w:val="00AC021D"/>
    <w:rsid w:val="00AC0719"/>
    <w:rsid w:val="00B15902"/>
    <w:rsid w:val="00B46527"/>
    <w:rsid w:val="00BB55D4"/>
    <w:rsid w:val="00C10340"/>
    <w:rsid w:val="00C248B4"/>
    <w:rsid w:val="00C2574A"/>
    <w:rsid w:val="00C66E7C"/>
    <w:rsid w:val="00D44BB7"/>
    <w:rsid w:val="00DE7624"/>
    <w:rsid w:val="00E33B7D"/>
    <w:rsid w:val="00E87C84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AA97-6C7C-4FEF-8B71-03CE2790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661</Words>
  <Characters>3768</Characters>
  <Application>Microsoft Office Word</Application>
  <DocSecurity>0</DocSecurity>
  <Lines>31</Lines>
  <Paragraphs>8</Paragraphs>
  <ScaleCrop>false</ScaleCrop>
  <Company>Toshiba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15</cp:revision>
  <dcterms:created xsi:type="dcterms:W3CDTF">2019-09-05T12:26:00Z</dcterms:created>
  <dcterms:modified xsi:type="dcterms:W3CDTF">2019-10-27T09:58:00Z</dcterms:modified>
</cp:coreProperties>
</file>