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176BDF" w:rsidRDefault="002D2520" w:rsidP="008875FB">
      <w:pPr>
        <w:rPr>
          <w:rFonts w:ascii="標楷體" w:eastAsia="標楷體" w:hAnsi="標楷體"/>
          <w:b/>
          <w:sz w:val="28"/>
          <w:szCs w:val="28"/>
        </w:rPr>
      </w:pPr>
      <w:r w:rsidRPr="002D2520">
        <w:rPr>
          <w:rFonts w:ascii="標楷體" w:eastAsia="標楷體" w:hAnsi="標楷體" w:hint="eastAsia"/>
          <w:b/>
          <w:sz w:val="28"/>
          <w:szCs w:val="28"/>
        </w:rPr>
        <w:t>L07_琵琶行并序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>_</w:t>
      </w:r>
      <w:r w:rsidR="003137A5" w:rsidRPr="00176BDF">
        <w:rPr>
          <w:rFonts w:ascii="標楷體" w:eastAsia="標楷體" w:hAnsi="標楷體" w:hint="eastAsia"/>
          <w:b/>
          <w:sz w:val="28"/>
          <w:szCs w:val="28"/>
        </w:rPr>
        <w:t>綜合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="008875FB" w:rsidRPr="00176BDF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176BDF" w:rsidRDefault="003137A5">
      <w:pPr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5A1E18" w:rsidRPr="00C66E7C" w:rsidRDefault="002D2520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甲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本</w:t>
      </w:r>
      <w:r w:rsidRPr="00C66E7C">
        <w:rPr>
          <w:rFonts w:ascii="標楷體" w:eastAsia="標楷體" w:hAnsi="標楷體" w:hint="eastAsia"/>
          <w:szCs w:val="24"/>
          <w:u w:val="single"/>
        </w:rPr>
        <w:t>長安</w:t>
      </w:r>
      <w:r w:rsidRPr="00C66E7C">
        <w:rPr>
          <w:rFonts w:ascii="標楷體" w:eastAsia="標楷體" w:hAnsi="標楷體" w:hint="eastAsia"/>
          <w:szCs w:val="24"/>
        </w:rPr>
        <w:t xml:space="preserve">「倡」女：通「昌」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乙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「遶」船：通「繞」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丙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善才「伏」：通「服」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「妝」成：通「粧」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戊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「</w:t>
      </w:r>
      <w:r w:rsidRPr="00C66E7C">
        <w:rPr>
          <w:rFonts w:ascii="標楷體" w:eastAsia="標楷體" w:hAnsi="標楷體" w:hint="eastAsia"/>
          <w:szCs w:val="24"/>
          <w:u w:val="wave"/>
        </w:rPr>
        <w:t>綠腰</w:t>
      </w:r>
      <w:r w:rsidRPr="00C66E7C">
        <w:rPr>
          <w:rFonts w:ascii="標楷體" w:eastAsia="標楷體" w:hAnsi="標楷體" w:hint="eastAsia"/>
          <w:szCs w:val="24"/>
        </w:rPr>
        <w:t>」：通「</w:t>
      </w:r>
      <w:r w:rsidRPr="00C66E7C">
        <w:rPr>
          <w:rFonts w:ascii="標楷體" w:eastAsia="標楷體" w:hAnsi="標楷體" w:hint="eastAsia"/>
          <w:szCs w:val="24"/>
          <w:u w:val="wave"/>
        </w:rPr>
        <w:t>六么</w:t>
      </w:r>
      <w:r w:rsidRPr="00C66E7C">
        <w:rPr>
          <w:rFonts w:ascii="標楷體" w:eastAsia="標楷體" w:hAnsi="標楷體" w:hint="eastAsia"/>
          <w:szCs w:val="24"/>
        </w:rPr>
        <w:t xml:space="preserve">」　上列通同字的敘述，有幾項正確？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二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三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四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五　項</w:t>
      </w:r>
    </w:p>
    <w:p w:rsidR="002D2520" w:rsidRPr="00C66E7C" w:rsidRDefault="002D2520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下列「　」中的詞語，何者替換後文意會產生變化？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低眉「信手」續續彈：隨手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舉酒欲飲無「管絃」：絲竹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妝成每被「秋娘」妒：紅娘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秋月春風「等閒」度：隨意</w:t>
      </w:r>
    </w:p>
    <w:p w:rsidR="002D2520" w:rsidRPr="00C66E7C" w:rsidRDefault="002D2520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甲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輕「ㄌㄨ</w:t>
      </w:r>
      <w:r w:rsidRPr="00C66E7C">
        <w:rPr>
          <w:rFonts w:ascii="標楷體" w:eastAsia="標楷體" w:hAnsi="標楷體" w:hint="eastAsia"/>
          <w:szCs w:val="24"/>
          <w:vertAlign w:val="superscript"/>
        </w:rPr>
        <w:t>ˇ</w:t>
      </w:r>
      <w:r w:rsidRPr="00C66E7C">
        <w:rPr>
          <w:rFonts w:ascii="標楷體" w:eastAsia="標楷體" w:hAnsi="標楷體" w:hint="eastAsia"/>
          <w:szCs w:val="24"/>
        </w:rPr>
        <w:t xml:space="preserve">ㄥ」慢撚抹復挑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乙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初為</w:t>
      </w:r>
      <w:r w:rsidRPr="00C66E7C">
        <w:rPr>
          <w:rFonts w:ascii="標楷體" w:eastAsia="標楷體" w:hAnsi="標楷體" w:hint="eastAsia"/>
          <w:szCs w:val="24"/>
          <w:u w:val="wave"/>
        </w:rPr>
        <w:t>霓裳</w:t>
      </w:r>
      <w:r w:rsidRPr="00C66E7C">
        <w:rPr>
          <w:rFonts w:ascii="標楷體" w:eastAsia="標楷體" w:hAnsi="標楷體" w:hint="eastAsia"/>
          <w:szCs w:val="24"/>
        </w:rPr>
        <w:t>後</w:t>
      </w:r>
      <w:r w:rsidRPr="00C66E7C">
        <w:rPr>
          <w:rFonts w:ascii="標楷體" w:eastAsia="標楷體" w:hAnsi="標楷體" w:hint="eastAsia"/>
          <w:szCs w:val="24"/>
          <w:u w:val="wave"/>
        </w:rPr>
        <w:t>「ㄌ</w:t>
      </w:r>
      <w:r w:rsidRPr="00C66E7C">
        <w:rPr>
          <w:rFonts w:ascii="標楷體" w:eastAsia="標楷體" w:hAnsi="標楷體" w:hint="eastAsia"/>
          <w:szCs w:val="24"/>
          <w:vertAlign w:val="superscript"/>
        </w:rPr>
        <w:t>ˋ</w:t>
      </w:r>
      <w:r w:rsidRPr="00C66E7C">
        <w:rPr>
          <w:rFonts w:ascii="標楷體" w:eastAsia="標楷體" w:hAnsi="標楷體" w:hint="eastAsia"/>
          <w:szCs w:val="24"/>
          <w:u w:val="wave"/>
        </w:rPr>
        <w:t>ㄨ」腰</w:t>
      </w:r>
      <w:r w:rsidRPr="00C66E7C">
        <w:rPr>
          <w:rFonts w:ascii="標楷體" w:eastAsia="標楷體" w:hAnsi="標楷體" w:hint="eastAsia"/>
          <w:szCs w:val="24"/>
        </w:rPr>
        <w:t xml:space="preserve">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丙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家在</w:t>
      </w:r>
      <w:r w:rsidRPr="00C66E7C">
        <w:rPr>
          <w:rFonts w:ascii="標楷體" w:eastAsia="標楷體" w:hAnsi="標楷體" w:hint="eastAsia"/>
          <w:szCs w:val="24"/>
          <w:u w:val="single"/>
        </w:rPr>
        <w:t>「ㄏ</w:t>
      </w:r>
      <w:r w:rsidRPr="00C66E7C">
        <w:rPr>
          <w:rFonts w:ascii="標楷體" w:eastAsia="標楷體" w:hAnsi="標楷體" w:hint="eastAsia"/>
          <w:szCs w:val="24"/>
          <w:vertAlign w:val="superscript"/>
        </w:rPr>
        <w:t>ˊ</w:t>
      </w:r>
      <w:r w:rsidRPr="00C66E7C">
        <w:rPr>
          <w:rFonts w:ascii="標楷體" w:eastAsia="標楷體" w:hAnsi="標楷體" w:hint="eastAsia"/>
          <w:szCs w:val="24"/>
          <w:u w:val="single"/>
        </w:rPr>
        <w:t>ㄚ」蟆陵</w:t>
      </w:r>
      <w:r w:rsidRPr="00C66E7C">
        <w:rPr>
          <w:rFonts w:ascii="標楷體" w:eastAsia="標楷體" w:hAnsi="標楷體" w:hint="eastAsia"/>
          <w:szCs w:val="24"/>
        </w:rPr>
        <w:t xml:space="preserve">下住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鈿頭雲「ㄅ</w:t>
      </w:r>
      <w:r w:rsidRPr="00C66E7C">
        <w:rPr>
          <w:rFonts w:ascii="標楷體" w:eastAsia="標楷體" w:hAnsi="標楷體" w:hint="eastAsia"/>
          <w:szCs w:val="24"/>
          <w:vertAlign w:val="superscript"/>
        </w:rPr>
        <w:t>ˋ</w:t>
      </w:r>
      <w:r w:rsidRPr="00C66E7C">
        <w:rPr>
          <w:rFonts w:ascii="標楷體" w:eastAsia="標楷體" w:hAnsi="標楷體" w:hint="eastAsia"/>
          <w:szCs w:val="24"/>
        </w:rPr>
        <w:t xml:space="preserve">ㄧ」擊節碎　請依序選出上列各「　」中注音的字，正確的國字寫法：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攏／陸／蛤／笓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龍／綠／蝦／篦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攏／綠／蝦／篦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龍／六／蛤／篦</w:t>
      </w:r>
    </w:p>
    <w:p w:rsidR="002D2520" w:rsidRPr="00C66E7C" w:rsidRDefault="002D2520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下列各組「　」中的字義，何者意思相同？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  <w:u w:val="single"/>
        </w:rPr>
        <w:t>五陵</w:t>
      </w:r>
      <w:r w:rsidRPr="00C66E7C">
        <w:rPr>
          <w:rFonts w:ascii="標楷體" w:eastAsia="標楷體" w:hAnsi="標楷體" w:hint="eastAsia"/>
          <w:szCs w:val="24"/>
        </w:rPr>
        <w:t>年少爭纏「頭」／</w:t>
      </w:r>
      <w:r w:rsidRPr="00C66E7C">
        <w:rPr>
          <w:rFonts w:ascii="標楷體" w:eastAsia="標楷體" w:hAnsi="標楷體" w:hint="eastAsia"/>
          <w:szCs w:val="24"/>
          <w:u w:val="single"/>
        </w:rPr>
        <w:t>潯陽江</w:t>
      </w:r>
      <w:r w:rsidRPr="00C66E7C">
        <w:rPr>
          <w:rFonts w:ascii="標楷體" w:eastAsia="標楷體" w:hAnsi="標楷體" w:hint="eastAsia"/>
          <w:szCs w:val="24"/>
        </w:rPr>
        <w:t xml:space="preserve">「頭」夜送客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年長「色」衰，委身為賈人婦／暮去朝來顏「色」故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遂命酒，使快彈「數」曲／一曲紅綃不知「數」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因「為」長句，歌以贈之／「為」君翻作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</w:p>
    <w:p w:rsidR="002D2520" w:rsidRPr="00C66E7C" w:rsidRDefault="00E33B7D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下列「　」中的字詞，形音義皆正確者為何？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絃絃掩抑聲聲「思」：ㄙ，情思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一曲紅「綃」不知數：ㄕㄠ，彩綢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又聞此語重「唧唧」：ㄐ</w:t>
      </w:r>
      <w:r w:rsidRPr="00C66E7C">
        <w:rPr>
          <w:rFonts w:ascii="標楷體" w:eastAsia="標楷體" w:hAnsi="標楷體" w:hint="eastAsia"/>
          <w:szCs w:val="24"/>
          <w:vertAlign w:val="superscript"/>
        </w:rPr>
        <w:t>ˊ</w:t>
      </w:r>
      <w:r w:rsidRPr="00C66E7C">
        <w:rPr>
          <w:rFonts w:ascii="標楷體" w:eastAsia="標楷體" w:hAnsi="標楷體" w:hint="eastAsia"/>
          <w:szCs w:val="24"/>
        </w:rPr>
        <w:t xml:space="preserve">ㄧ，讚嘆聲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鈿頭雲「篦」擊節碎：ㄅ</w:t>
      </w:r>
      <w:r w:rsidRPr="00C66E7C">
        <w:rPr>
          <w:rFonts w:ascii="標楷體" w:eastAsia="標楷體" w:hAnsi="標楷體" w:hint="eastAsia"/>
          <w:szCs w:val="24"/>
          <w:vertAlign w:val="superscript"/>
        </w:rPr>
        <w:t>ˋ</w:t>
      </w:r>
      <w:r w:rsidRPr="00C66E7C">
        <w:rPr>
          <w:rFonts w:ascii="標楷體" w:eastAsia="標楷體" w:hAnsi="標楷體" w:hint="eastAsia"/>
          <w:szCs w:val="24"/>
        </w:rPr>
        <w:t>ㄧ，細密的梳子</w:t>
      </w:r>
    </w:p>
    <w:p w:rsidR="00E33B7D" w:rsidRPr="00C66E7C" w:rsidRDefault="00E33B7D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「大絃嘈嘈如急雨，小絃切切如私語」是形容琵琶聲：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如怨如慕，如泣如訴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或繁雜低沉，或輕微細長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或激越雄壯，或清亮淒切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或端莊嚴肅，或溫柔婉約</w:t>
      </w:r>
    </w:p>
    <w:p w:rsidR="008446BB" w:rsidRPr="00C66E7C" w:rsidRDefault="008446BB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下列哪一句最能表現絃聲的哀怨悲泣？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小絃切切如私語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間關鶯語花底滑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幽咽泉流冰下難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冰泉冷澀絃凝絕</w:t>
      </w:r>
    </w:p>
    <w:p w:rsidR="00E33B7D" w:rsidRPr="00C66E7C" w:rsidRDefault="00E33B7D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「千呼萬喚始出來，猶抱琵琶半遮面。」乃在描寫琵琶女：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神態自在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膽怯畏縮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矜持羞澀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羞愧臉紅</w:t>
      </w:r>
    </w:p>
    <w:p w:rsidR="003A63A5" w:rsidRPr="00C66E7C" w:rsidRDefault="003A63A5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>在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 xml:space="preserve">中多用以景喻情的寫作技巧，請問最能表現琵琶女感嘆身世孤獨的詩句是：　</w:t>
      </w:r>
      <w:r w:rsidRPr="00C66E7C">
        <w:rPr>
          <w:rFonts w:ascii="標楷體" w:eastAsia="標楷體" w:hAnsi="標楷體"/>
          <w:szCs w:val="24"/>
        </w:rPr>
        <w:lastRenderedPageBreak/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醉不成歡慘將別，別時茫茫江浸月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東船西舫悄無言，唯見江心秋月白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去來江口守空船，遶船月明江水寒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春江花朝秋月夜，往往取酒還獨傾</w:t>
      </w:r>
    </w:p>
    <w:p w:rsidR="00E33B7D" w:rsidRPr="00C66E7C" w:rsidRDefault="00E33B7D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>下列關於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>所述，何者</w:t>
      </w:r>
      <w:r w:rsidRPr="00C66E7C">
        <w:rPr>
          <w:rFonts w:ascii="標楷體" w:eastAsia="標楷體" w:hAnsi="標楷體" w:hint="eastAsia"/>
          <w:b/>
          <w:szCs w:val="24"/>
        </w:rPr>
        <w:t>有誤</w:t>
      </w:r>
      <w:r w:rsidRPr="00C66E7C">
        <w:rPr>
          <w:rFonts w:ascii="標楷體" w:eastAsia="標楷體" w:hAnsi="標楷體" w:hint="eastAsia"/>
          <w:szCs w:val="24"/>
        </w:rPr>
        <w:t xml:space="preserve">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就以景喻情的寫作技巧言，「春江花朝秋月夜，往往取酒還獨傾」二句，最能表現琵琶女感嘆身世的淒涼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「同是天涯淪落人，相逢何必曾相識」，可看出</w:t>
      </w:r>
      <w:r w:rsidRPr="00C66E7C">
        <w:rPr>
          <w:rFonts w:ascii="標楷體" w:eastAsia="標楷體" w:hAnsi="標楷體" w:hint="eastAsia"/>
          <w:szCs w:val="24"/>
          <w:u w:val="single"/>
        </w:rPr>
        <w:t>白樂天</w:t>
      </w:r>
      <w:r w:rsidRPr="00C66E7C">
        <w:rPr>
          <w:rFonts w:ascii="標楷體" w:eastAsia="標楷體" w:hAnsi="標楷體" w:hint="eastAsia"/>
          <w:szCs w:val="24"/>
        </w:rPr>
        <w:t xml:space="preserve">既憐商婦，亦復自憐的心情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「幽咽泉流冰下難」，最能表達絃聲的哀怨悲泣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「弟走從軍阿姨死，暮去朝來顏色故。門前冷落車馬稀，老大嫁作商人婦」四句，呈現人事盛衰的轉折與美人遲暮的感傷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</w:p>
    <w:p w:rsidR="00E33B7D" w:rsidRPr="00C66E7C" w:rsidRDefault="00E33B7D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「間關鶯語花底滑，幽咽泉流冰下難。」是形容琵琶絃聲：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或停滯阻塞，或轉折起伏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或鏗鏘悠揚，或嘈切迴旋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或清脆宛轉，或低沉微弱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或餘音嫋嫋，或洋洋盈耳</w:t>
      </w:r>
    </w:p>
    <w:p w:rsidR="00E33B7D" w:rsidRPr="00C66E7C" w:rsidRDefault="00E33B7D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下列何者最能表現琵琶女之色藝雙全？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十三學得琵琶成，名屬教坊第一部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曲罷曾教善才伏，妝成每被秋娘妒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  <w:u w:val="single"/>
        </w:rPr>
        <w:t>五陵</w:t>
      </w:r>
      <w:r w:rsidRPr="00C66E7C">
        <w:rPr>
          <w:rFonts w:ascii="標楷體" w:eastAsia="標楷體" w:hAnsi="標楷體" w:hint="eastAsia"/>
          <w:szCs w:val="24"/>
        </w:rPr>
        <w:t xml:space="preserve">年少爭纏頭，一曲紅綃不知數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鈿頭雲篦擊節碎，血色羅裙翻酒汙</w:t>
      </w:r>
    </w:p>
    <w:p w:rsidR="00E33B7D" w:rsidRPr="00C66E7C" w:rsidRDefault="00E33B7D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>：「輕攏慢撚抹復挑，初為</w:t>
      </w:r>
      <w:r w:rsidRPr="00C66E7C">
        <w:rPr>
          <w:rFonts w:ascii="標楷體" w:eastAsia="標楷體" w:hAnsi="標楷體" w:hint="eastAsia"/>
          <w:szCs w:val="24"/>
          <w:u w:val="wave"/>
        </w:rPr>
        <w:t>霓裳</w:t>
      </w:r>
      <w:r w:rsidRPr="00C66E7C">
        <w:rPr>
          <w:rFonts w:ascii="標楷體" w:eastAsia="標楷體" w:hAnsi="標楷體" w:hint="eastAsia"/>
          <w:szCs w:val="24"/>
        </w:rPr>
        <w:t>後</w:t>
      </w:r>
      <w:r w:rsidRPr="00C66E7C">
        <w:rPr>
          <w:rFonts w:ascii="標楷體" w:eastAsia="標楷體" w:hAnsi="標楷體" w:hint="eastAsia"/>
          <w:szCs w:val="24"/>
          <w:u w:val="wave"/>
        </w:rPr>
        <w:t>綠腰</w:t>
      </w:r>
      <w:r w:rsidRPr="00C66E7C">
        <w:rPr>
          <w:rFonts w:ascii="標楷體" w:eastAsia="標楷體" w:hAnsi="標楷體" w:hint="eastAsia"/>
          <w:szCs w:val="24"/>
        </w:rPr>
        <w:t xml:space="preserve">」其中「輕攏慢撚抹復挑」是指：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琵琶之曲調變化多端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描述琵琶女演唱時的動人之姿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攏、撚、抹、挑皆為彈琵琶的指法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吟唱聲音宛轉動聽</w:t>
      </w:r>
    </w:p>
    <w:p w:rsidR="00E33B7D" w:rsidRPr="00C66E7C" w:rsidRDefault="00E33B7D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「鈿頭雲篦擊節碎，血色羅裙翻酒汙。」二句乃描述：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歡樂時光很快消逝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歡笑場合飲宴喧鬧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青春美貌容易衰老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通宵達旦歌聲喧譁</w:t>
      </w:r>
    </w:p>
    <w:p w:rsidR="00E33B7D" w:rsidRPr="00C66E7C" w:rsidRDefault="00A95E7C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「銀瓶乍破水漿迸，鐵騎突出刀槍鳴。」乃描寫琵琶聲音：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淒楚宛轉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突然高亢之狀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嘈雜喧亂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柔美動人</w:t>
      </w:r>
    </w:p>
    <w:p w:rsidR="00A95E7C" w:rsidRPr="00C66E7C" w:rsidRDefault="00A95E7C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>下列哪兩句最可看出</w:t>
      </w:r>
      <w:r w:rsidRPr="00C66E7C">
        <w:rPr>
          <w:rFonts w:ascii="標楷體" w:eastAsia="標楷體" w:hAnsi="標楷體" w:hint="eastAsia"/>
          <w:szCs w:val="24"/>
          <w:u w:val="single"/>
        </w:rPr>
        <w:t>白居易</w:t>
      </w:r>
      <w:r w:rsidRPr="00C66E7C">
        <w:rPr>
          <w:rFonts w:ascii="標楷體" w:eastAsia="標楷體" w:hAnsi="標楷體"/>
          <w:szCs w:val="24"/>
        </w:rPr>
        <w:t xml:space="preserve"> 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 xml:space="preserve">詩中「既憐商婦，亦復自憐」的心情？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同是天涯淪落人，相逢何必曾相識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醉不成歡慘將別，別時茫茫江浸月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我聞琵琶已嘆息，又聞此語重唧唧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座中泣下誰最多？</w:t>
      </w:r>
      <w:r w:rsidRPr="00C66E7C">
        <w:rPr>
          <w:rFonts w:ascii="標楷體" w:eastAsia="標楷體" w:hAnsi="標楷體" w:hint="eastAsia"/>
          <w:szCs w:val="24"/>
          <w:u w:val="single"/>
        </w:rPr>
        <w:t>江州</w:t>
      </w:r>
      <w:r w:rsidRPr="00C66E7C">
        <w:rPr>
          <w:rFonts w:ascii="標楷體" w:eastAsia="標楷體" w:hAnsi="標楷體" w:hint="eastAsia"/>
          <w:szCs w:val="24"/>
        </w:rPr>
        <w:t>司馬青衫溼</w:t>
      </w:r>
    </w:p>
    <w:p w:rsidR="00A95E7C" w:rsidRPr="00C66E7C" w:rsidRDefault="00A95E7C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>在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 xml:space="preserve">中最能表現「人事盛衰的轉折與美人遲暮的感傷」的詩句是：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弟走從軍阿姨死，暮去朝來顏色故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今年歡笑復明年，秋月春風等閒度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  <w:u w:val="single"/>
        </w:rPr>
        <w:t>五陵</w:t>
      </w:r>
      <w:r w:rsidRPr="00C66E7C">
        <w:rPr>
          <w:rFonts w:ascii="標楷體" w:eastAsia="標楷體" w:hAnsi="標楷體" w:hint="eastAsia"/>
          <w:szCs w:val="24"/>
        </w:rPr>
        <w:t xml:space="preserve">年少爭纏頭，一曲紅綃不知數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門前冷落車馬稀，老大嫁作商人婦</w:t>
      </w:r>
    </w:p>
    <w:p w:rsidR="00A95E7C" w:rsidRPr="00C66E7C" w:rsidRDefault="00A95E7C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  <w:u w:val="single"/>
        </w:rPr>
        <w:t>白居易</w:t>
      </w:r>
      <w:r w:rsidRPr="00C66E7C">
        <w:rPr>
          <w:rFonts w:ascii="標楷體" w:eastAsia="標楷體" w:hAnsi="標楷體"/>
          <w:szCs w:val="24"/>
        </w:rPr>
        <w:t xml:space="preserve"> 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 xml:space="preserve">并序中，琵琶女自敘年少時曾紅極一時，由以下何句可以看出？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十三學得琵琶成，名屬教坊第一部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  <w:u w:val="single"/>
        </w:rPr>
        <w:t>五陵</w:t>
      </w:r>
      <w:r w:rsidRPr="00C66E7C">
        <w:rPr>
          <w:rFonts w:ascii="標楷體" w:eastAsia="標楷體" w:hAnsi="標楷體" w:hint="eastAsia"/>
          <w:szCs w:val="24"/>
        </w:rPr>
        <w:t xml:space="preserve">年少爭纏頭，一曲紅綃不知數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今年歡</w:t>
      </w:r>
      <w:r w:rsidRPr="00C66E7C">
        <w:rPr>
          <w:rFonts w:ascii="標楷體" w:eastAsia="標楷體" w:hAnsi="標楷體" w:hint="eastAsia"/>
          <w:szCs w:val="24"/>
        </w:rPr>
        <w:lastRenderedPageBreak/>
        <w:t xml:space="preserve">笑復明年，秋月春風等閒度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門前冷落車馬稀，老大嫁作商人婦</w:t>
      </w:r>
    </w:p>
    <w:p w:rsidR="00A95E7C" w:rsidRPr="00C66E7C" w:rsidRDefault="00A95E7C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  <w:u w:val="single"/>
        </w:rPr>
        <w:t>白居易</w:t>
      </w:r>
      <w:r w:rsidRPr="00C66E7C">
        <w:rPr>
          <w:rFonts w:ascii="標楷體" w:eastAsia="標楷體" w:hAnsi="標楷體"/>
          <w:szCs w:val="24"/>
        </w:rPr>
        <w:t xml:space="preserve"> 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>多處以「月」為著筆，其中表意說明</w:t>
      </w:r>
      <w:r w:rsidRPr="00C66E7C">
        <w:rPr>
          <w:rFonts w:ascii="標楷體" w:eastAsia="標楷體" w:hAnsi="標楷體" w:hint="eastAsia"/>
          <w:b/>
          <w:szCs w:val="24"/>
        </w:rPr>
        <w:t>錯誤</w:t>
      </w:r>
      <w:r w:rsidRPr="00C66E7C">
        <w:rPr>
          <w:rFonts w:ascii="標楷體" w:eastAsia="標楷體" w:hAnsi="標楷體" w:hint="eastAsia"/>
          <w:szCs w:val="24"/>
        </w:rPr>
        <w:t xml:space="preserve">的選項是：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「醉不成歡慘將別，別時茫茫江浸月」，寫送別時的情景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「東船西舫悄無言，唯見江心秋月白」，寫曲終時的寂靜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「去來江口守空船，遶船月明江水寒」，寫嚴冬天氣的寒冷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「春江花朝秋月夜，往往取酒還獨傾」，寫良辰美景的孤寂</w:t>
      </w:r>
    </w:p>
    <w:p w:rsidR="00A95E7C" w:rsidRPr="00C66E7C" w:rsidRDefault="00A95E7C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 xml:space="preserve">：「夢啼妝淚紅闌干」一句是說：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夢中不覺哭泣起來，淚水和著胭脂，縱橫流了滿面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夢醒之後，不禁感傷哭泣，淚水和著胭脂，縱橫流了滿面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夢醒之後，憑欄遠眺，淚流滿面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夢中依稀倚欄啼泣，淚流滿面</w:t>
      </w:r>
    </w:p>
    <w:p w:rsidR="00A95E7C" w:rsidRPr="00C66E7C" w:rsidRDefault="003A63A5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>所謂的「因果複句」是指兩個分句間有主從、因果關係，表示其結果、事實及原因、目的。下列皆為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 xml:space="preserve">句子，何者屬於「因果複句」？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千呼萬喚始出來，猶抱琵琶半遮面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東船西舫悄無言，唯見江心秋月白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鈿頭雲篦擊節碎，血色羅裙翻酒汙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夜深忽夢少年事，夢啼妝淚紅闌干</w:t>
      </w:r>
    </w:p>
    <w:p w:rsidR="003A63A5" w:rsidRPr="00C66E7C" w:rsidRDefault="00461DD5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>下列敘述，何者</w:t>
      </w:r>
      <w:r w:rsidRPr="00C66E7C">
        <w:rPr>
          <w:rFonts w:ascii="標楷體" w:eastAsia="標楷體" w:hAnsi="標楷體" w:hint="eastAsia"/>
          <w:b/>
          <w:bCs/>
          <w:szCs w:val="24"/>
        </w:rPr>
        <w:t>並非</w:t>
      </w:r>
      <w:r w:rsidRPr="00C66E7C">
        <w:rPr>
          <w:rFonts w:ascii="標楷體" w:eastAsia="標楷體" w:hAnsi="標楷體" w:hint="eastAsia"/>
          <w:szCs w:val="24"/>
          <w:u w:val="single"/>
        </w:rPr>
        <w:t>白居易</w:t>
      </w:r>
      <w:r w:rsidRPr="00C66E7C">
        <w:rPr>
          <w:rFonts w:ascii="標楷體" w:eastAsia="標楷體" w:hAnsi="標楷體" w:hint="eastAsia"/>
          <w:szCs w:val="24"/>
        </w:rPr>
        <w:t>寫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 xml:space="preserve">時，眼前所見的景物？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楓葉荻花秋瑟瑟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春江花朝秋月夜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別時茫茫江浸月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唯見江心秋月白</w:t>
      </w:r>
    </w:p>
    <w:p w:rsidR="00461DD5" w:rsidRPr="00C66E7C" w:rsidRDefault="00461DD5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「夜深忽夢少年事，夢啼妝淚紅闌干」當中的「少年事」是指：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千呼萬喚始出來，猶抱琵琶半遮面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移船相近邀相見，添酒迴燈重開宴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今年歡笑復明年，秋月春風等閒度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春江花朝秋月夜，往往取酒還獨傾</w:t>
      </w:r>
    </w:p>
    <w:p w:rsidR="00461DD5" w:rsidRPr="00C66E7C" w:rsidRDefault="008446BB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>：「座中泣下誰最多？</w:t>
      </w:r>
      <w:r w:rsidRPr="00C66E7C">
        <w:rPr>
          <w:rFonts w:ascii="標楷體" w:eastAsia="標楷體" w:hAnsi="標楷體" w:hint="eastAsia"/>
          <w:szCs w:val="24"/>
          <w:u w:val="single"/>
        </w:rPr>
        <w:t>江州</w:t>
      </w:r>
      <w:r w:rsidRPr="00C66E7C">
        <w:rPr>
          <w:rFonts w:ascii="標楷體" w:eastAsia="標楷體" w:hAnsi="標楷體" w:hint="eastAsia"/>
          <w:szCs w:val="24"/>
        </w:rPr>
        <w:t xml:space="preserve">司馬青衫溼。」此詩句正可與下列哪一選項相呼應？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醉不成歡慘將別，別時茫茫江浸月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絃絃掩抑聲聲思，似訴平生不得志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夜深忽夢少年事，夢啼妝淚紅闌干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同是天涯淪落人，相逢何必曾相識</w:t>
      </w:r>
    </w:p>
    <w:p w:rsidR="00AA02C4" w:rsidRPr="00C66E7C" w:rsidRDefault="00AA02C4" w:rsidP="00460F55">
      <w:pPr>
        <w:spacing w:line="360" w:lineRule="auto"/>
        <w:rPr>
          <w:rFonts w:ascii="標楷體" w:eastAsia="標楷體" w:hAnsi="標楷體"/>
          <w:szCs w:val="24"/>
        </w:rPr>
      </w:pPr>
    </w:p>
    <w:p w:rsidR="008333CF" w:rsidRPr="00C66E7C" w:rsidRDefault="0097278C" w:rsidP="00460F55">
      <w:pPr>
        <w:spacing w:line="360" w:lineRule="auto"/>
        <w:rPr>
          <w:rFonts w:ascii="標楷體" w:eastAsia="標楷體" w:hAnsi="標楷體"/>
          <w:b/>
          <w:kern w:val="0"/>
          <w:szCs w:val="24"/>
        </w:rPr>
      </w:pPr>
      <w:r w:rsidRPr="00C66E7C">
        <w:rPr>
          <w:rFonts w:ascii="標楷體" w:eastAsia="標楷體" w:hAnsi="標楷體" w:hint="eastAsia"/>
          <w:b/>
          <w:kern w:val="0"/>
          <w:szCs w:val="24"/>
        </w:rPr>
        <w:t>二、多選題</w:t>
      </w:r>
    </w:p>
    <w:p w:rsidR="00AA02C4" w:rsidRPr="00C66E7C" w:rsidRDefault="0097278C" w:rsidP="00460F55">
      <w:pPr>
        <w:spacing w:line="360" w:lineRule="auto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kern w:val="0"/>
          <w:szCs w:val="24"/>
        </w:rPr>
        <w:t>(</w:t>
      </w:r>
      <w:r w:rsidR="008333CF" w:rsidRPr="00C66E7C">
        <w:rPr>
          <w:rFonts w:ascii="標楷體" w:eastAsia="標楷體" w:hAnsi="標楷體" w:hint="eastAsia"/>
          <w:kern w:val="0"/>
          <w:szCs w:val="24"/>
        </w:rPr>
        <w:t>每題全對4分；</w:t>
      </w:r>
      <w:r w:rsidRPr="00C66E7C">
        <w:rPr>
          <w:rFonts w:ascii="標楷體" w:eastAsia="標楷體" w:hAnsi="標楷體" w:hint="eastAsia"/>
          <w:kern w:val="0"/>
          <w:szCs w:val="24"/>
        </w:rPr>
        <w:t>只錯1選項，得</w:t>
      </w:r>
      <w:r w:rsidR="008333CF" w:rsidRPr="00C66E7C">
        <w:rPr>
          <w:rFonts w:ascii="標楷體" w:eastAsia="標楷體" w:hAnsi="標楷體" w:hint="eastAsia"/>
          <w:kern w:val="0"/>
          <w:szCs w:val="24"/>
        </w:rPr>
        <w:t>3</w:t>
      </w:r>
      <w:r w:rsidRPr="00C66E7C">
        <w:rPr>
          <w:rFonts w:ascii="標楷體" w:eastAsia="標楷體" w:hAnsi="標楷體" w:hint="eastAsia"/>
          <w:kern w:val="0"/>
          <w:szCs w:val="24"/>
        </w:rPr>
        <w:t>分；只錯2選項，得</w:t>
      </w:r>
      <w:r w:rsidR="008333CF" w:rsidRPr="00C66E7C">
        <w:rPr>
          <w:rFonts w:ascii="標楷體" w:eastAsia="標楷體" w:hAnsi="標楷體" w:hint="eastAsia"/>
          <w:kern w:val="0"/>
          <w:szCs w:val="24"/>
        </w:rPr>
        <w:t>2</w:t>
      </w:r>
      <w:r w:rsidRPr="00C66E7C">
        <w:rPr>
          <w:rFonts w:ascii="標楷體" w:eastAsia="標楷體" w:hAnsi="標楷體" w:hint="eastAsia"/>
          <w:kern w:val="0"/>
          <w:szCs w:val="24"/>
        </w:rPr>
        <w:t>分；</w:t>
      </w:r>
      <w:r w:rsidR="008333CF" w:rsidRPr="00C66E7C">
        <w:rPr>
          <w:rFonts w:ascii="標楷體" w:eastAsia="標楷體" w:hAnsi="標楷體" w:hint="eastAsia"/>
          <w:kern w:val="0"/>
          <w:szCs w:val="24"/>
        </w:rPr>
        <w:t>只錯3選項，得1分；錯4選項以上得0分</w:t>
      </w:r>
      <w:r w:rsidRPr="00C66E7C">
        <w:rPr>
          <w:rFonts w:ascii="標楷體" w:eastAsia="標楷體" w:hAnsi="標楷體" w:hint="eastAsia"/>
          <w:kern w:val="0"/>
          <w:szCs w:val="24"/>
        </w:rPr>
        <w:t>)</w:t>
      </w:r>
    </w:p>
    <w:p w:rsidR="005F5BC6" w:rsidRPr="00C66E7C" w:rsidRDefault="005F5BC6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>關於</w:t>
      </w:r>
      <w:r w:rsidRPr="00C66E7C">
        <w:rPr>
          <w:rFonts w:ascii="標楷體" w:eastAsia="標楷體" w:hAnsi="標楷體" w:hint="eastAsia"/>
          <w:szCs w:val="24"/>
          <w:u w:val="single"/>
        </w:rPr>
        <w:t>白居易</w:t>
      </w:r>
      <w:r w:rsidRPr="00C66E7C">
        <w:rPr>
          <w:rFonts w:ascii="標楷體" w:eastAsia="標楷體" w:hAnsi="標楷體" w:hint="eastAsia"/>
          <w:szCs w:val="24"/>
        </w:rPr>
        <w:t xml:space="preserve">之敘述，下列何者正確？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字</w:t>
      </w:r>
      <w:r w:rsidRPr="00C66E7C">
        <w:rPr>
          <w:rFonts w:ascii="標楷體" w:eastAsia="標楷體" w:hAnsi="標楷體" w:hint="eastAsia"/>
          <w:szCs w:val="24"/>
          <w:u w:val="single"/>
        </w:rPr>
        <w:t>樂天</w:t>
      </w:r>
      <w:r w:rsidRPr="00C66E7C">
        <w:rPr>
          <w:rFonts w:ascii="標楷體" w:eastAsia="標楷體" w:hAnsi="標楷體" w:hint="eastAsia"/>
          <w:szCs w:val="24"/>
        </w:rPr>
        <w:t>，號「</w:t>
      </w:r>
      <w:r w:rsidRPr="00C66E7C">
        <w:rPr>
          <w:rFonts w:ascii="標楷體" w:eastAsia="標楷體" w:hAnsi="標楷體" w:hint="eastAsia"/>
          <w:szCs w:val="24"/>
          <w:u w:val="single"/>
        </w:rPr>
        <w:t>香山居士</w:t>
      </w:r>
      <w:r w:rsidRPr="00C66E7C">
        <w:rPr>
          <w:rFonts w:ascii="標楷體" w:eastAsia="標楷體" w:hAnsi="標楷體" w:hint="eastAsia"/>
          <w:szCs w:val="24"/>
        </w:rPr>
        <w:t>」，又號「</w:t>
      </w:r>
      <w:r w:rsidRPr="00C66E7C">
        <w:rPr>
          <w:rFonts w:ascii="標楷體" w:eastAsia="標楷體" w:hAnsi="標楷體" w:hint="eastAsia"/>
          <w:szCs w:val="24"/>
          <w:u w:val="single"/>
        </w:rPr>
        <w:t>醉吟先生</w:t>
      </w:r>
      <w:r w:rsidRPr="00C66E7C">
        <w:rPr>
          <w:rFonts w:ascii="標楷體" w:eastAsia="標楷體" w:hAnsi="標楷體" w:hint="eastAsia"/>
          <w:szCs w:val="24"/>
        </w:rPr>
        <w:t xml:space="preserve">」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與</w:t>
      </w:r>
      <w:r w:rsidRPr="00C66E7C">
        <w:rPr>
          <w:rFonts w:ascii="標楷體" w:eastAsia="標楷體" w:hAnsi="標楷體" w:hint="eastAsia"/>
          <w:szCs w:val="24"/>
          <w:u w:val="single"/>
        </w:rPr>
        <w:t>李白</w:t>
      </w:r>
      <w:r w:rsidRPr="00C66E7C">
        <w:rPr>
          <w:rFonts w:ascii="標楷體" w:eastAsia="標楷體" w:hAnsi="標楷體" w:hint="eastAsia"/>
          <w:szCs w:val="24"/>
        </w:rPr>
        <w:t>時相唱和，風格平易，稱「</w:t>
      </w:r>
      <w:r w:rsidRPr="00C66E7C">
        <w:rPr>
          <w:rFonts w:ascii="標楷體" w:eastAsia="標楷體" w:hAnsi="標楷體" w:hint="eastAsia"/>
          <w:szCs w:val="24"/>
          <w:u w:val="single"/>
        </w:rPr>
        <w:t>元和</w:t>
      </w:r>
      <w:r w:rsidRPr="00C66E7C">
        <w:rPr>
          <w:rFonts w:ascii="標楷體" w:eastAsia="標楷體" w:hAnsi="標楷體" w:hint="eastAsia"/>
          <w:szCs w:val="24"/>
        </w:rPr>
        <w:t xml:space="preserve">體」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與</w:t>
      </w:r>
      <w:r w:rsidRPr="00C66E7C">
        <w:rPr>
          <w:rFonts w:ascii="標楷體" w:eastAsia="標楷體" w:hAnsi="標楷體" w:hint="eastAsia"/>
          <w:szCs w:val="24"/>
          <w:u w:val="single"/>
        </w:rPr>
        <w:t>元稹</w:t>
      </w:r>
      <w:r w:rsidRPr="00C66E7C">
        <w:rPr>
          <w:rFonts w:ascii="標楷體" w:eastAsia="標楷體" w:hAnsi="標楷體" w:hint="eastAsia"/>
          <w:szCs w:val="24"/>
        </w:rPr>
        <w:t xml:space="preserve">同倡「新樂府運動」，創作社會寫實詩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主張詩歌用以「洩導人情」、「補察時政」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Ｅ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其新樂府雖用古題，然全無古義，唯可被管絃</w:t>
      </w:r>
    </w:p>
    <w:p w:rsidR="003F51AF" w:rsidRPr="00C66E7C" w:rsidRDefault="008446BB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lastRenderedPageBreak/>
        <w:t>「情景交融」是一種上乘的寫作技法，而</w:t>
      </w:r>
      <w:r w:rsidRPr="00C66E7C">
        <w:rPr>
          <w:rFonts w:ascii="標楷體" w:eastAsia="標楷體" w:hAnsi="標楷體" w:hint="eastAsia"/>
          <w:szCs w:val="24"/>
          <w:u w:val="single"/>
        </w:rPr>
        <w:t>白居易</w:t>
      </w:r>
      <w:r w:rsidRPr="00C66E7C">
        <w:rPr>
          <w:rFonts w:ascii="標楷體" w:eastAsia="標楷體" w:hAnsi="標楷體" w:hint="eastAsia"/>
          <w:szCs w:val="24"/>
        </w:rPr>
        <w:t>在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 xml:space="preserve">并序中屢屢展現，可見得其駕馭語文能力之優秀。以下哪些文句均可視為情景交融的技法展現？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楓葉荻花秋瑟瑟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別時茫茫江浸月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唯見江心秋月白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秋月春風等閒度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Ｅ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遶船月明江水寒</w:t>
      </w:r>
    </w:p>
    <w:p w:rsidR="009A6890" w:rsidRPr="00C66E7C" w:rsidRDefault="009A6890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 xml:space="preserve">：「別有幽愁闇恨生，此時無聲勝有聲」二句意指：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描寫琵琶演奏中的休止符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在藝術表達上是一種「虛中見實」的技巧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即所謂「大道不言，大樂稀音」的境界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猶如國畫中之留白，舞蹈之靜止姿態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Ｅ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具有蓄勢待發的效果</w:t>
      </w:r>
    </w:p>
    <w:p w:rsidR="008446BB" w:rsidRPr="00C66E7C" w:rsidRDefault="008446BB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>下列有關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 xml:space="preserve">一詩的敘述，正確的選項是：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  <w:u w:val="single"/>
        </w:rPr>
        <w:t>白居易</w:t>
      </w:r>
      <w:r w:rsidRPr="00C66E7C">
        <w:rPr>
          <w:rFonts w:ascii="標楷體" w:eastAsia="標楷體" w:hAnsi="標楷體" w:hint="eastAsia"/>
          <w:szCs w:val="24"/>
        </w:rPr>
        <w:t>作於左遷</w:t>
      </w:r>
      <w:r w:rsidRPr="00C66E7C">
        <w:rPr>
          <w:rFonts w:ascii="標楷體" w:eastAsia="標楷體" w:hAnsi="標楷體" w:hint="eastAsia"/>
          <w:szCs w:val="24"/>
          <w:u w:val="single"/>
        </w:rPr>
        <w:t>九江郡</w:t>
      </w:r>
      <w:r w:rsidRPr="00C66E7C">
        <w:rPr>
          <w:rFonts w:ascii="標楷體" w:eastAsia="標楷體" w:hAnsi="標楷體" w:hint="eastAsia"/>
          <w:szCs w:val="24"/>
        </w:rPr>
        <w:t xml:space="preserve">司馬時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藉琵琶女的不幸遭遇，抒發自身淪落之恨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大量使用抽象事物以描寫具體音樂之美，是本詩為人津津樂道之處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全詩不斷以「江水」「月色」作為烘托，前後照應，使濃厚的哀傷情調貫串全篇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Ｅ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此詩謂之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>者，因歌唱時須用琵琶伴奏</w:t>
      </w:r>
    </w:p>
    <w:p w:rsidR="008446BB" w:rsidRPr="00C66E7C" w:rsidRDefault="008446BB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下列關於樂府詩的敘述，正確的選項是：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樂府，本是</w:t>
      </w:r>
      <w:r w:rsidRPr="00C66E7C">
        <w:rPr>
          <w:rFonts w:ascii="標楷體" w:eastAsia="標楷體" w:hAnsi="標楷體" w:hint="eastAsia"/>
          <w:szCs w:val="24"/>
          <w:u w:val="single"/>
        </w:rPr>
        <w:t>秦代</w:t>
      </w:r>
      <w:r w:rsidRPr="00C66E7C">
        <w:rPr>
          <w:rFonts w:ascii="標楷體" w:eastAsia="標楷體" w:hAnsi="標楷體" w:hint="eastAsia"/>
          <w:szCs w:val="24"/>
        </w:rPr>
        <w:t xml:space="preserve">專門掌管音樂的官署名稱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後人因稱樂府機關所採獲的民間歌謠為樂府詩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均為民間作品，故作者大抵不可考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多敘事寫實，大抵可被之管絃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Ｅ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形式自由，於句數、字數、平仄等限制較寬，唯須一韻到底</w:t>
      </w:r>
    </w:p>
    <w:p w:rsidR="008446BB" w:rsidRPr="00C66E7C" w:rsidRDefault="005F5BC6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「配字」屬於鑲嵌修辭法的一類，指兩個意義相反的字詞並列，其中一個字作陪襯，「只取其聲而不用其義」，以舒緩語氣的修辭方式，又稱「偏義複詞」。以下各選項「　」中的字何者屬於「配字」？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去「來」江口守空船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造飲輒盡，期在必醉；既醉而退，曾不吝情「去」留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緣溪行，忘路之「遠」近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常著文章自娛，頗示己志。忘「懷」得失，以此自終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Ｅ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公今可去探他「虛」實，卻來回報</w:t>
      </w:r>
    </w:p>
    <w:p w:rsidR="005F5BC6" w:rsidRPr="00C66E7C" w:rsidRDefault="009A6890" w:rsidP="00460F5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下列古人詩文是用以描寫音樂的選項是：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新鶯出谷，乳燕歸巢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  <w:u w:val="single"/>
        </w:rPr>
        <w:t>五陵</w:t>
      </w:r>
      <w:r w:rsidRPr="00C66E7C">
        <w:rPr>
          <w:rFonts w:ascii="標楷體" w:eastAsia="標楷體" w:hAnsi="標楷體" w:hint="eastAsia"/>
          <w:szCs w:val="24"/>
        </w:rPr>
        <w:t xml:space="preserve">年少爭纏頭，一曲紅綃不知數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銀瓶乍破水漿迸，鐵騎突出刀槍鳴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長煙一空，皓月千里，浮光躍金，靜影沉璧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Ｅ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如一條飛蛇在</w:t>
      </w:r>
      <w:r w:rsidRPr="00C66E7C">
        <w:rPr>
          <w:rFonts w:ascii="標楷體" w:eastAsia="標楷體" w:hAnsi="標楷體" w:hint="eastAsia"/>
          <w:szCs w:val="24"/>
          <w:u w:val="single"/>
        </w:rPr>
        <w:t>黃山</w:t>
      </w:r>
      <w:r w:rsidRPr="00C66E7C">
        <w:rPr>
          <w:rFonts w:ascii="標楷體" w:eastAsia="標楷體" w:hAnsi="標楷體" w:hint="eastAsia"/>
          <w:szCs w:val="24"/>
        </w:rPr>
        <w:t>三十六峰半中腰裡盤旋穿插，頃刻之間，周匝數遍</w:t>
      </w:r>
    </w:p>
    <w:p w:rsidR="005A1E18" w:rsidRPr="00176BDF" w:rsidRDefault="005A1E18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5A1E18" w:rsidRPr="00176BDF" w:rsidSect="003947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27" w:rsidRDefault="00B46527" w:rsidP="00B46527">
      <w:r>
        <w:separator/>
      </w:r>
    </w:p>
  </w:endnote>
  <w:endnote w:type="continuationSeparator" w:id="0">
    <w:p w:rsidR="00B46527" w:rsidRDefault="00B46527" w:rsidP="00B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27" w:rsidRDefault="00B46527" w:rsidP="00B46527">
      <w:r>
        <w:separator/>
      </w:r>
    </w:p>
  </w:footnote>
  <w:footnote w:type="continuationSeparator" w:id="0">
    <w:p w:rsidR="00B46527" w:rsidRDefault="00B46527" w:rsidP="00B4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101B63"/>
    <w:rsid w:val="00176BDF"/>
    <w:rsid w:val="001823D7"/>
    <w:rsid w:val="001D69E5"/>
    <w:rsid w:val="00202E75"/>
    <w:rsid w:val="00221939"/>
    <w:rsid w:val="00233BCE"/>
    <w:rsid w:val="00241EA4"/>
    <w:rsid w:val="002A5A02"/>
    <w:rsid w:val="002D2520"/>
    <w:rsid w:val="003137A5"/>
    <w:rsid w:val="003253B2"/>
    <w:rsid w:val="003947FD"/>
    <w:rsid w:val="003A63A5"/>
    <w:rsid w:val="003F51AF"/>
    <w:rsid w:val="00414D68"/>
    <w:rsid w:val="00460F55"/>
    <w:rsid w:val="00461DD5"/>
    <w:rsid w:val="005A1E18"/>
    <w:rsid w:val="005A3EA7"/>
    <w:rsid w:val="005B154D"/>
    <w:rsid w:val="005B2E77"/>
    <w:rsid w:val="005F5BC6"/>
    <w:rsid w:val="00607FFA"/>
    <w:rsid w:val="0061084A"/>
    <w:rsid w:val="006361DC"/>
    <w:rsid w:val="00690AB5"/>
    <w:rsid w:val="008333CF"/>
    <w:rsid w:val="008446BB"/>
    <w:rsid w:val="00876B8F"/>
    <w:rsid w:val="008875FB"/>
    <w:rsid w:val="0090624A"/>
    <w:rsid w:val="0097278C"/>
    <w:rsid w:val="009A6890"/>
    <w:rsid w:val="009F667B"/>
    <w:rsid w:val="00A21504"/>
    <w:rsid w:val="00A9015C"/>
    <w:rsid w:val="00A95E7C"/>
    <w:rsid w:val="00AA02C4"/>
    <w:rsid w:val="00AC021D"/>
    <w:rsid w:val="00AC0719"/>
    <w:rsid w:val="00B15902"/>
    <w:rsid w:val="00B46527"/>
    <w:rsid w:val="00BB55D4"/>
    <w:rsid w:val="00C10340"/>
    <w:rsid w:val="00C248B4"/>
    <w:rsid w:val="00C2574A"/>
    <w:rsid w:val="00C66E7C"/>
    <w:rsid w:val="00D44BB7"/>
    <w:rsid w:val="00DE7624"/>
    <w:rsid w:val="00E33B7D"/>
    <w:rsid w:val="00E87C84"/>
    <w:rsid w:val="00E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F55BA-246D-4572-A727-193ACA1C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535</Words>
  <Characters>3053</Characters>
  <Application>Microsoft Office Word</Application>
  <DocSecurity>0</DocSecurity>
  <Lines>25</Lines>
  <Paragraphs>7</Paragraphs>
  <ScaleCrop>false</ScaleCrop>
  <Company>Toshiba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3</cp:revision>
  <dcterms:created xsi:type="dcterms:W3CDTF">2019-10-27T09:59:00Z</dcterms:created>
  <dcterms:modified xsi:type="dcterms:W3CDTF">2019-10-27T10:01:00Z</dcterms:modified>
</cp:coreProperties>
</file>