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8875FB" w:rsidP="008875FB">
      <w:pPr>
        <w:rPr>
          <w:rFonts w:ascii="標楷體" w:eastAsia="標楷體" w:hAnsi="標楷體"/>
          <w:b/>
          <w:sz w:val="28"/>
          <w:szCs w:val="28"/>
        </w:rPr>
      </w:pPr>
      <w:r w:rsidRPr="00176BDF">
        <w:rPr>
          <w:rFonts w:ascii="標楷體" w:eastAsia="標楷體" w:hAnsi="標楷體" w:hint="eastAsia"/>
          <w:b/>
          <w:sz w:val="28"/>
          <w:szCs w:val="28"/>
        </w:rPr>
        <w:t>L0</w:t>
      </w:r>
      <w:r w:rsidR="00B15902" w:rsidRPr="00176BDF">
        <w:rPr>
          <w:rFonts w:ascii="標楷體" w:eastAsia="標楷體" w:hAnsi="標楷體" w:hint="eastAsia"/>
          <w:b/>
          <w:sz w:val="28"/>
          <w:szCs w:val="28"/>
        </w:rPr>
        <w:t>6</w:t>
      </w:r>
      <w:r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B15902" w:rsidRPr="00176BDF">
        <w:rPr>
          <w:rFonts w:ascii="標楷體" w:eastAsia="標楷體" w:hAnsi="標楷體" w:hint="eastAsia"/>
          <w:b/>
          <w:sz w:val="28"/>
          <w:szCs w:val="28"/>
        </w:rPr>
        <w:t>唐詩選</w:t>
      </w:r>
      <w:r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>
      <w:pPr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176BDF" w:rsidRDefault="001823D7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 xml:space="preserve">詩中字詞的說明，正確的選項是：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「君」指作者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「何當」意指「為何應當」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「剪燭」意指「剪去燒殘的燭芯，使燭火明亮」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「卻話」意指「反而談起」</w:t>
      </w:r>
    </w:p>
    <w:p w:rsidR="001823D7" w:rsidRPr="00176BDF" w:rsidRDefault="001823D7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 xml:space="preserve">詩中「名豈文章著」一語，作者之意應是：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希望憑藉文章使自己聲名顯著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文章沒有受到讚譽，因此心有未甘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不想成名但是卻受盛名之累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另有期許，不希望只因文章而顯名於世</w:t>
      </w:r>
    </w:p>
    <w:p w:rsidR="001823D7" w:rsidRPr="00176BDF" w:rsidRDefault="00DE762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一詩的說明，下列何者</w:t>
      </w:r>
      <w:r w:rsidRPr="00176BDF">
        <w:rPr>
          <w:rFonts w:ascii="標楷體" w:eastAsia="標楷體" w:hAnsi="標楷體" w:hint="eastAsia"/>
          <w:b/>
          <w:bCs/>
        </w:rPr>
        <w:t>錯誤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為一首仄起、首句入韻式的五言律詩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尾聯二句呼應前四句的情境，表達詩人渺小與孤單的感受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前四句描寫旅夜所見之景，有大、小、遠、近之景，有自然、人文之景，有動態與靜態景觀的敘述，藉景抒情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後四句抒發內心的感慨，年華老去，志業無成，流露懷才不遇的感傷</w:t>
      </w:r>
    </w:p>
    <w:p w:rsidR="00DE7624" w:rsidRPr="00176BDF" w:rsidRDefault="00DE762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一詩的相關敘述，何者</w:t>
      </w:r>
      <w:r w:rsidRPr="00176BDF">
        <w:rPr>
          <w:rFonts w:ascii="標楷體" w:eastAsia="標楷體" w:hAnsi="標楷體" w:hint="eastAsia"/>
          <w:bCs/>
        </w:rPr>
        <w:t>正確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一詩前四句用近體詩的句法，非常特殊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一詩藉</w:t>
      </w:r>
      <w:r w:rsidRPr="00176BDF">
        <w:rPr>
          <w:rFonts w:ascii="標楷體" w:eastAsia="標楷體" w:hAnsi="標楷體" w:hint="eastAsia"/>
          <w:u w:val="single"/>
        </w:rPr>
        <w:t>漢陽</w:t>
      </w:r>
      <w:r w:rsidRPr="00176BDF">
        <w:rPr>
          <w:rFonts w:ascii="標楷體" w:eastAsia="標楷體" w:hAnsi="標楷體" w:hint="eastAsia"/>
        </w:rPr>
        <w:t>城、</w:t>
      </w:r>
      <w:r w:rsidRPr="00176BDF">
        <w:rPr>
          <w:rFonts w:ascii="標楷體" w:eastAsia="標楷體" w:hAnsi="標楷體" w:hint="eastAsia"/>
          <w:u w:val="single"/>
        </w:rPr>
        <w:t>鸚鵡洲</w:t>
      </w:r>
      <w:r w:rsidRPr="00176BDF">
        <w:rPr>
          <w:rFonts w:ascii="標楷體" w:eastAsia="標楷體" w:hAnsi="標楷體" w:hint="eastAsia"/>
        </w:rPr>
        <w:t xml:space="preserve">的綠樹芳草，引發思歸的鄉愁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一詩共有五個韻腳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>早期詩篇多歷邊塞，詩風雄渾奔放；後多寫閨情，流於浮豔</w:t>
      </w:r>
    </w:p>
    <w:p w:rsidR="00221939" w:rsidRPr="00176BDF" w:rsidRDefault="00221939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一詩，下列敘述何者正確？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白居易</w:t>
      </w:r>
      <w:r w:rsidRPr="00176BDF">
        <w:rPr>
          <w:rFonts w:ascii="標楷體" w:eastAsia="標楷體" w:hAnsi="標楷體" w:hint="eastAsia"/>
        </w:rPr>
        <w:t>所謂「眼前有景道不得，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 xml:space="preserve">題詩在上頭」即指此詩而言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本詩律古參半，前四句為古體，後四句律體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本詩前段懷鄉，後段懷古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「黃鶴一去不復返，白雲千載空悠悠」對仗工整</w:t>
      </w:r>
    </w:p>
    <w:p w:rsidR="00DE7624" w:rsidRPr="00176BDF" w:rsidRDefault="00DE762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一詩中的敘述，何者</w:t>
      </w:r>
      <w:r w:rsidRPr="00176BDF">
        <w:rPr>
          <w:rFonts w:ascii="標楷體" w:eastAsia="標楷體" w:hAnsi="標楷體" w:hint="eastAsia"/>
          <w:bCs/>
        </w:rPr>
        <w:t>正確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「天地一沙鷗」喻豪放灑脫之襟懷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「官應老病休」嘆年老多病，一事無成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「星垂平野闊」所指為景色溫暖可喜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「危檣獨夜舟」形容自己孤傲之情</w:t>
      </w:r>
    </w:p>
    <w:p w:rsidR="00DE7624" w:rsidRPr="00176BDF" w:rsidRDefault="00DE762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wave"/>
          <w:lang w:val="zh-TW"/>
        </w:rPr>
        <w:t>黃鶴樓</w:t>
      </w:r>
      <w:r w:rsidRPr="00176BDF">
        <w:rPr>
          <w:rFonts w:ascii="標楷體" w:eastAsia="標楷體" w:hAnsi="標楷體" w:hint="eastAsia"/>
          <w:lang w:val="zh-TW"/>
        </w:rPr>
        <w:t>詩中「晴川歷歷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樹」意謂：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清澈的江水，不斷地流向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樹前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在晴空之下的江岸，可以清楚看到倒映的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樹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在晴天時，可以清楚地看到</w:t>
      </w:r>
      <w:r w:rsidRPr="00176BDF">
        <w:rPr>
          <w:rFonts w:ascii="標楷體" w:eastAsia="標楷體" w:hAnsi="標楷體" w:hint="eastAsia"/>
          <w:u w:val="single"/>
          <w:lang w:val="zh-TW"/>
        </w:rPr>
        <w:t>長江</w:t>
      </w:r>
      <w:r w:rsidRPr="00176BDF">
        <w:rPr>
          <w:rFonts w:ascii="標楷體" w:eastAsia="標楷體" w:hAnsi="標楷體" w:hint="eastAsia"/>
          <w:lang w:val="zh-TW"/>
        </w:rPr>
        <w:t>對岸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 xml:space="preserve">的樹木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晴朗的天空下，江水歷歷不停地流，映襯出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>樹的翠綠</w:t>
      </w:r>
    </w:p>
    <w:p w:rsidR="00DE7624" w:rsidRPr="00176BDF" w:rsidRDefault="00DE762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的敘述，何者正確？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相傳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 w:hint="eastAsia"/>
        </w:rPr>
        <w:t>遊歷</w:t>
      </w:r>
      <w:r w:rsidRPr="00176BDF">
        <w:rPr>
          <w:rFonts w:ascii="標楷體" w:eastAsia="標楷體" w:hAnsi="標楷體" w:hint="eastAsia"/>
          <w:u w:val="single"/>
        </w:rPr>
        <w:t>武昌</w:t>
      </w:r>
      <w:r w:rsidRPr="00176BDF">
        <w:rPr>
          <w:rFonts w:ascii="標楷體" w:eastAsia="標楷體" w:hAnsi="標楷體" w:hint="eastAsia"/>
        </w:rPr>
        <w:t>，登</w:t>
      </w:r>
      <w:r w:rsidRPr="00176BDF">
        <w:rPr>
          <w:rFonts w:ascii="標楷體" w:eastAsia="標楷體" w:hAnsi="標楷體" w:hint="eastAsia"/>
          <w:u w:val="single"/>
        </w:rPr>
        <w:t>黃鶴樓</w:t>
      </w:r>
      <w:r w:rsidRPr="00176BDF">
        <w:rPr>
          <w:rFonts w:ascii="標楷體" w:eastAsia="標楷體" w:hAnsi="標楷體" w:hint="eastAsia"/>
        </w:rPr>
        <w:t>，因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 xml:space="preserve">題詩於其上，自嘆不如，就此擱筆不寫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本詩首句懷古，次句感今；三、四句寫歷史興亡之感慨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本詩以「愁」字為詩眼，尾聯寫因浮雲蔽日而視線受阻，故而興身世之慨、家國之思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這是一首題壁詩，前四句一貫而下，有千鈞之勢，可說是神來之筆，自然合律</w:t>
      </w:r>
    </w:p>
    <w:p w:rsidR="00DE7624" w:rsidRPr="00176BDF" w:rsidRDefault="00DE762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cs="DFBiaoSongStd-W4" w:hint="eastAsia"/>
          <w:szCs w:val="23"/>
        </w:rPr>
        <w:t>關於</w:t>
      </w:r>
      <w:r w:rsidRPr="00176BDF">
        <w:rPr>
          <w:rFonts w:ascii="標楷體" w:eastAsia="標楷體" w:hAnsi="標楷體" w:cs="DFBiaoSongStd-W4" w:hint="eastAsia"/>
          <w:szCs w:val="23"/>
          <w:u w:val="wave"/>
        </w:rPr>
        <w:t>旅夜書懷</w:t>
      </w:r>
      <w:r w:rsidRPr="00176BDF">
        <w:rPr>
          <w:rFonts w:ascii="標楷體" w:eastAsia="標楷體" w:hAnsi="標楷體" w:cs="DFBiaoSongStd-W4" w:hint="eastAsia"/>
          <w:szCs w:val="23"/>
        </w:rPr>
        <w:t>，下列敘述正確的選項是：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Ａ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首聯先寫遠景，再寫近景，並且寓情於</w:t>
      </w:r>
      <w:r w:rsidRPr="00176BDF">
        <w:rPr>
          <w:rFonts w:ascii="標楷體" w:eastAsia="標楷體" w:hAnsi="標楷體" w:cs="DFBiaoSongStd-W4" w:hint="eastAsia"/>
          <w:szCs w:val="23"/>
        </w:rPr>
        <w:lastRenderedPageBreak/>
        <w:t>景，展現自己的遭遇就像江岸細草一樣的渺小，像江中孤舟一樣的寂寞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Ｂ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頷聯寫遼闊的平野，浩蕩的大江，燦爛的星月，反襯孤苦伶仃、顛沛流離的淒愴心情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Ｃ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頸聯立定以文章留名的心願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Ｄ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尾聯放眼望去，看到飄飄的沙鷗，頓時想追隨鷗鳥一同隱居</w:t>
      </w:r>
    </w:p>
    <w:p w:rsidR="00221939" w:rsidRPr="00176BDF" w:rsidRDefault="00221939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一詩的寫作筆法，下列分析說明</w:t>
      </w:r>
      <w:r w:rsidRPr="00176BDF">
        <w:rPr>
          <w:rFonts w:ascii="標楷體" w:eastAsia="標楷體" w:hAnsi="標楷體" w:hint="eastAsia"/>
          <w:b/>
        </w:rPr>
        <w:t>有誤</w:t>
      </w:r>
      <w:r w:rsidRPr="00176BDF">
        <w:rPr>
          <w:rFonts w:ascii="標楷體" w:eastAsia="標楷體" w:hAnsi="標楷體" w:hint="eastAsia"/>
        </w:rPr>
        <w:t xml:space="preserve">的是：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首聯寫近景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 xml:space="preserve">透過寫景顯現其境況和情懷，正像江岸細草一樣渺小，如岸邊小舟一般孤單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頷聯寫遠景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 xml:space="preserve">用「星垂」烘托原野的清涼，用「月湧」來形容年華的老去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頸聯抒情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 xml:space="preserve">從心中的不甘與不確定感進而引發年華老去志業無成之慨嘆，悲哀心酸油然而生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尾聯即景自況</w:t>
      </w:r>
      <w:r w:rsidRPr="00176BDF">
        <w:rPr>
          <w:rFonts w:ascii="標楷體" w:eastAsia="標楷體" w:hAnsi="標楷體"/>
        </w:rPr>
        <w:sym w:font="Wingdings" w:char="F0E0"/>
      </w:r>
      <w:r w:rsidRPr="00176BDF">
        <w:rPr>
          <w:rFonts w:ascii="標楷體" w:eastAsia="標楷體" w:hAnsi="標楷體" w:hint="eastAsia"/>
        </w:rPr>
        <w:t>飄泊無依，轉徙江湖，正如沙鷗</w:t>
      </w:r>
    </w:p>
    <w:p w:rsidR="00DE7624" w:rsidRPr="00176BDF" w:rsidRDefault="00B15902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之詩旨由哪二句窺知？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昔人已乘黃鶴去，此地空餘</w:t>
      </w:r>
      <w:r w:rsidRPr="00176BDF">
        <w:rPr>
          <w:rFonts w:ascii="標楷體" w:eastAsia="標楷體" w:hAnsi="標楷體" w:hint="eastAsia"/>
          <w:u w:val="single"/>
        </w:rPr>
        <w:t>黃鶴樓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黃鶴一去不復返，白雲千載空悠悠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晴川歷歷</w:t>
      </w:r>
      <w:r w:rsidRPr="00176BDF">
        <w:rPr>
          <w:rFonts w:ascii="標楷體" w:eastAsia="標楷體" w:hAnsi="標楷體" w:hint="eastAsia"/>
          <w:u w:val="single"/>
        </w:rPr>
        <w:t>漢陽</w:t>
      </w:r>
      <w:r w:rsidRPr="00176BDF">
        <w:rPr>
          <w:rFonts w:ascii="標楷體" w:eastAsia="標楷體" w:hAnsi="標楷體" w:hint="eastAsia"/>
        </w:rPr>
        <w:t>樹，芳草萋萋</w:t>
      </w:r>
      <w:r w:rsidRPr="00176BDF">
        <w:rPr>
          <w:rFonts w:ascii="標楷體" w:eastAsia="標楷體" w:hAnsi="標楷體" w:hint="eastAsia"/>
          <w:u w:val="single"/>
        </w:rPr>
        <w:t>鸚鵡洲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日暮鄉關何處是？煙波江上使人愁</w:t>
      </w:r>
    </w:p>
    <w:p w:rsidR="00B15902" w:rsidRPr="00176BDF" w:rsidRDefault="00B15902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「昔人已乘黃鶴去，此地空餘</w:t>
      </w:r>
      <w:r w:rsidRPr="00176BDF">
        <w:rPr>
          <w:rFonts w:ascii="標楷體" w:eastAsia="標楷體" w:hAnsi="標楷體" w:hint="eastAsia"/>
          <w:u w:val="single"/>
        </w:rPr>
        <w:t>黃鶴樓</w:t>
      </w:r>
      <w:r w:rsidRPr="00176BDF">
        <w:rPr>
          <w:rFonts w:ascii="標楷體" w:eastAsia="標楷體" w:hAnsi="標楷體" w:hint="eastAsia"/>
        </w:rPr>
        <w:t xml:space="preserve">。黃鶴一去不復返，白雲千載空悠悠。」此段意謂：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景物依舊，人事全非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作者盼能與仙人同遊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感嘆時不我與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景色宜人</w:t>
      </w:r>
    </w:p>
    <w:p w:rsidR="00B15902" w:rsidRPr="00176BDF" w:rsidRDefault="005A3EA7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 xml:space="preserve">一詩的敘述，正確的選項是：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首句「未有期」充分表達詩人輾轉各地、事業有成之得意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「漲秋池」的「漲」字，淋漓盡致地寫出詩人思念之情的洋溢澎湃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詩中前兩句先寫現在時空中的景物與人情，末兩句則把現在的時間推移到過去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詩旨是妻子思念丈夫之情</w:t>
      </w:r>
    </w:p>
    <w:p w:rsidR="005A3EA7" w:rsidRPr="00176BDF" w:rsidRDefault="00AC021D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「酒入豪腸，七分釀成了月光／剩下的三分嘯成劍氣／繡口一吐就半個盛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>」，以上是</w:t>
      </w:r>
      <w:r w:rsidRPr="00176BDF">
        <w:rPr>
          <w:rFonts w:ascii="標楷體" w:eastAsia="標楷體" w:hAnsi="標楷體" w:hint="eastAsia"/>
          <w:u w:val="single"/>
        </w:rPr>
        <w:t>余光中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隔水觀音</w:t>
      </w:r>
      <w:r w:rsidRPr="00176BDF">
        <w:rPr>
          <w:rFonts w:ascii="標楷體" w:eastAsia="標楷體" w:hAnsi="標楷體" w:hint="eastAsia"/>
        </w:rPr>
        <w:t xml:space="preserve">詩集中的三句詩，就詩意而言，所歌詠的詩人是誰？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王維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高適</w:t>
      </w:r>
    </w:p>
    <w:p w:rsidR="00AC021D" w:rsidRPr="00176BDF" w:rsidRDefault="00AC021D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cs="DFBiaoSongStd-W4" w:hint="eastAsia"/>
          <w:szCs w:val="23"/>
        </w:rPr>
        <w:t>下列是</w:t>
      </w:r>
      <w:r w:rsidRPr="00176BDF">
        <w:rPr>
          <w:rFonts w:ascii="標楷體" w:eastAsia="標楷體" w:hAnsi="標楷體" w:cs="DFBiaoSongStd-W4" w:hint="eastAsia"/>
          <w:szCs w:val="23"/>
          <w:u w:val="single"/>
        </w:rPr>
        <w:t>嚴羽</w:t>
      </w:r>
      <w:r w:rsidRPr="00176BDF">
        <w:rPr>
          <w:rFonts w:ascii="標楷體" w:eastAsia="標楷體" w:hAnsi="標楷體" w:cs="DFBiaoSongStd-W4"/>
          <w:szCs w:val="23"/>
        </w:rPr>
        <w:t xml:space="preserve"> </w:t>
      </w:r>
      <w:r w:rsidRPr="00176BDF">
        <w:rPr>
          <w:rFonts w:ascii="標楷體" w:eastAsia="標楷體" w:hAnsi="標楷體" w:cs="DFBiaoSongStd-W4" w:hint="eastAsia"/>
          <w:szCs w:val="23"/>
          <w:u w:val="wave"/>
        </w:rPr>
        <w:t>滄浪詩話</w:t>
      </w:r>
      <w:r w:rsidRPr="00176BDF">
        <w:rPr>
          <w:rFonts w:ascii="標楷體" w:eastAsia="標楷體" w:hAnsi="標楷體" w:cs="DFBiaoSongStd-W4" w:hint="eastAsia"/>
          <w:szCs w:val="23"/>
        </w:rPr>
        <w:t>對於近體詩的評論，請推斷</w:t>
      </w:r>
      <w:r w:rsidRPr="00176BDF">
        <w:rPr>
          <w:rFonts w:ascii="標楷體" w:eastAsia="標楷體" w:hAnsi="標楷體" w:cs="DFBiaoSongStd-W4" w:hint="eastAsia"/>
          <w:szCs w:val="23"/>
          <w:u w:val="single"/>
        </w:rPr>
        <w:t>嚴羽</w:t>
      </w:r>
      <w:r w:rsidRPr="00176BDF">
        <w:rPr>
          <w:rFonts w:ascii="標楷體" w:eastAsia="標楷體" w:hAnsi="標楷體" w:cs="DFBiaoSongStd-W4" w:hint="eastAsia"/>
          <w:szCs w:val="23"/>
        </w:rPr>
        <w:t>認為最難寫的詩歌體裁是：「律詩難於古詩，絕句難於八句；七言律詩難於五言律詩，五言絕句難於七言絕句。」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Ａ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七言律詩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Ｂ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七言絕句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Ｃ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五言律詩</w:t>
      </w:r>
      <w:r w:rsidRPr="00176BDF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176BDF">
        <w:rPr>
          <w:rFonts w:ascii="標楷體" w:eastAsia="標楷體" w:hAnsi="標楷體" w:cs="Taipei-Kuo-Eng-Ming-Ver"/>
          <w:szCs w:val="20"/>
        </w:rPr>
        <w:t>(</w:t>
      </w:r>
      <w:r w:rsidRPr="00176BDF">
        <w:rPr>
          <w:rFonts w:ascii="標楷體" w:eastAsia="標楷體" w:hAnsi="標楷體" w:cs="Taipei-Kuo-Eng-Ming-Ver" w:hint="eastAsia"/>
          <w:szCs w:val="20"/>
        </w:rPr>
        <w:t>Ｄ</w:t>
      </w:r>
      <w:r w:rsidRPr="00176BDF">
        <w:rPr>
          <w:rFonts w:ascii="標楷體" w:eastAsia="標楷體" w:hAnsi="標楷體" w:cs="Taipei-Kuo-Eng-Ming-Ver"/>
          <w:szCs w:val="20"/>
        </w:rPr>
        <w:t>)</w:t>
      </w:r>
      <w:r w:rsidRPr="00176BDF">
        <w:rPr>
          <w:rFonts w:ascii="標楷體" w:eastAsia="標楷體" w:hAnsi="標楷體" w:cs="DFBiaoSongStd-W4" w:hint="eastAsia"/>
          <w:szCs w:val="23"/>
        </w:rPr>
        <w:t>五言絕句</w:t>
      </w:r>
    </w:p>
    <w:p w:rsidR="00AC021D" w:rsidRPr="00176BDF" w:rsidRDefault="00AC021D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關於絕句與律詩的比較，下列</w:t>
      </w:r>
      <w:r w:rsidRPr="00176BDF">
        <w:rPr>
          <w:rFonts w:ascii="標楷體" w:eastAsia="標楷體" w:hAnsi="標楷體" w:hint="eastAsia"/>
          <w:b/>
          <w:bCs/>
        </w:rPr>
        <w:t>錯誤</w:t>
      </w:r>
      <w:r w:rsidRPr="00176BDF">
        <w:rPr>
          <w:rFonts w:ascii="標楷體" w:eastAsia="標楷體" w:hAnsi="標楷體" w:hint="eastAsia"/>
        </w:rPr>
        <w:t xml:space="preserve">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前者四句，後者八句，各有五、七言之分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兩者皆要求對仗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各有平起、仄起兩式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兩者皆一韻到底，不可換韻</w:t>
      </w:r>
    </w:p>
    <w:p w:rsidR="00AC021D" w:rsidRPr="00176BDF" w:rsidRDefault="001D69E5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single"/>
        </w:rPr>
        <w:t>元好問</w:t>
      </w:r>
      <w:r w:rsidRPr="00176BDF">
        <w:rPr>
          <w:rFonts w:ascii="標楷體" w:eastAsia="標楷體" w:hAnsi="標楷體" w:hint="eastAsia"/>
        </w:rPr>
        <w:t>的</w:t>
      </w:r>
      <w:r w:rsidRPr="00176BDF">
        <w:rPr>
          <w:rFonts w:ascii="標楷體" w:eastAsia="標楷體" w:hAnsi="標楷體" w:hint="eastAsia"/>
          <w:u w:val="wave"/>
        </w:rPr>
        <w:t>論詩絕句三十首</w:t>
      </w:r>
      <w:r w:rsidRPr="00176BDF">
        <w:rPr>
          <w:rFonts w:ascii="標楷體" w:eastAsia="標楷體" w:hAnsi="標楷體" w:hint="eastAsia"/>
        </w:rPr>
        <w:t>，對</w:t>
      </w:r>
      <w:r w:rsidRPr="00176BDF">
        <w:rPr>
          <w:rFonts w:ascii="標楷體" w:eastAsia="標楷體" w:hAnsi="標楷體" w:hint="eastAsia"/>
          <w:u w:val="single"/>
        </w:rPr>
        <w:t>魏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晉</w:t>
      </w:r>
      <w:r w:rsidRPr="00176BDF">
        <w:rPr>
          <w:rFonts w:ascii="標楷體" w:eastAsia="標楷體" w:hAnsi="標楷體" w:hint="eastAsia"/>
        </w:rPr>
        <w:t>以來的詩歌做了系統的論述與批評，對詩人的品德和其藝術成就都提出了卓越的見解，歷年來一直受到詩家的推崇與重視。下錄其中一詩「</w:t>
      </w:r>
      <w:r w:rsidRPr="00176BDF">
        <w:rPr>
          <w:rFonts w:ascii="標楷體" w:eastAsia="標楷體" w:hAnsi="標楷體" w:hint="eastAsia"/>
          <w:u w:val="single"/>
        </w:rPr>
        <w:t>望帝</w:t>
      </w:r>
      <w:r w:rsidRPr="00176BDF">
        <w:rPr>
          <w:rFonts w:ascii="標楷體" w:eastAsia="標楷體" w:hAnsi="標楷體" w:hint="eastAsia"/>
        </w:rPr>
        <w:t>春心託杜鵑，佳人錦瑟怨華年。詩家總愛</w:t>
      </w:r>
      <w:r w:rsidRPr="00176BDF">
        <w:rPr>
          <w:rFonts w:ascii="標楷體" w:eastAsia="標楷體" w:hAnsi="標楷體" w:hint="eastAsia"/>
          <w:u w:val="single"/>
        </w:rPr>
        <w:t>西崑</w:t>
      </w:r>
      <w:r w:rsidRPr="00176BDF">
        <w:rPr>
          <w:rFonts w:ascii="標楷體" w:eastAsia="標楷體" w:hAnsi="標楷體" w:hint="eastAsia"/>
        </w:rPr>
        <w:t>好，獨恨無人作</w:t>
      </w:r>
      <w:r w:rsidRPr="00176BDF">
        <w:rPr>
          <w:rFonts w:ascii="標楷體" w:eastAsia="標楷體" w:hAnsi="標楷體" w:hint="eastAsia"/>
          <w:u w:val="single"/>
        </w:rPr>
        <w:t>鄭</w:t>
      </w:r>
      <w:r w:rsidRPr="00176BDF">
        <w:rPr>
          <w:rFonts w:ascii="標楷體" w:eastAsia="標楷體" w:hAnsi="標楷體" w:hint="eastAsia"/>
        </w:rPr>
        <w:t>箋」，此詩旨在評論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作品中的哪一項特色？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Ａ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 xml:space="preserve">風花雪月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Ｂ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 xml:space="preserve">朦朧隱晦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Ｃ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t xml:space="preserve">浪漫華美　</w:t>
      </w:r>
      <w:r w:rsidR="00BB55D4" w:rsidRPr="00176BDF">
        <w:rPr>
          <w:rFonts w:ascii="標楷體" w:eastAsia="標楷體" w:hAnsi="標楷體"/>
        </w:rPr>
        <w:t>(</w:t>
      </w:r>
      <w:r w:rsidR="00BB55D4" w:rsidRPr="00176BDF">
        <w:rPr>
          <w:rFonts w:ascii="標楷體" w:eastAsia="標楷體" w:hAnsi="標楷體" w:hint="eastAsia"/>
        </w:rPr>
        <w:t>Ｄ</w:t>
      </w:r>
      <w:r w:rsidR="00BB55D4" w:rsidRPr="00176BDF">
        <w:rPr>
          <w:rFonts w:ascii="標楷體" w:eastAsia="標楷體" w:hAnsi="標楷體"/>
        </w:rPr>
        <w:t>)</w:t>
      </w:r>
      <w:r w:rsidR="00BB55D4" w:rsidRPr="00176BDF">
        <w:rPr>
          <w:rFonts w:ascii="標楷體" w:eastAsia="標楷體" w:hAnsi="標楷體" w:hint="eastAsia"/>
        </w:rPr>
        <w:lastRenderedPageBreak/>
        <w:t>用典精準</w:t>
      </w:r>
    </w:p>
    <w:p w:rsidR="001D69E5" w:rsidRPr="00176BDF" w:rsidRDefault="00BB55D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>身遭戰亂，詩作多敘離亂之情，頗具悲天憫人之懷，請由下列各項中，判斷何者為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之作？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羌</w:t>
      </w:r>
      <w:r w:rsidRPr="00176BDF">
        <w:rPr>
          <w:rFonts w:ascii="標楷體" w:eastAsia="標楷體" w:hAnsi="標楷體" w:hint="eastAsia"/>
        </w:rPr>
        <w:t>笛何須怨楊柳？春風不度</w:t>
      </w:r>
      <w:r w:rsidRPr="00176BDF">
        <w:rPr>
          <w:rFonts w:ascii="標楷體" w:eastAsia="標楷體" w:hAnsi="標楷體" w:hint="eastAsia"/>
          <w:u w:val="single"/>
        </w:rPr>
        <w:t>玉門關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朱門酒肉臭，路有凍死骨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人生得意須盡歡，莫使金樽空對月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明月松間照，清泉石上流</w:t>
      </w:r>
    </w:p>
    <w:p w:rsidR="00BB55D4" w:rsidRPr="00176BDF" w:rsidRDefault="00BB55D4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語文中上下兩句，字數相等，句法相似，平仄相對，就叫對偶。下列詩句哪一個選項有對偶作用？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京口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瓜州</w:t>
      </w:r>
      <w:r w:rsidRPr="00176BDF">
        <w:rPr>
          <w:rFonts w:ascii="標楷體" w:eastAsia="標楷體" w:hAnsi="標楷體" w:hint="eastAsia"/>
        </w:rPr>
        <w:t>一水間，</w:t>
      </w:r>
      <w:r w:rsidRPr="00176BDF">
        <w:rPr>
          <w:rFonts w:ascii="標楷體" w:eastAsia="標楷體" w:hAnsi="標楷體" w:hint="eastAsia"/>
          <w:u w:val="single"/>
        </w:rPr>
        <w:t>鍾山</w:t>
      </w:r>
      <w:r w:rsidRPr="00176BDF">
        <w:rPr>
          <w:rFonts w:ascii="標楷體" w:eastAsia="標楷體" w:hAnsi="標楷體" w:hint="eastAsia"/>
        </w:rPr>
        <w:t xml:space="preserve">只隔數重山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劍</w:t>
      </w:r>
      <w:r w:rsidRPr="00176BDF">
        <w:rPr>
          <w:rFonts w:ascii="標楷體" w:eastAsia="標楷體" w:hAnsi="標楷體" w:hint="eastAsia"/>
        </w:rPr>
        <w:t>外忽傳收</w:t>
      </w:r>
      <w:r w:rsidRPr="00176BDF">
        <w:rPr>
          <w:rFonts w:ascii="標楷體" w:eastAsia="標楷體" w:hAnsi="標楷體" w:hint="eastAsia"/>
          <w:u w:val="single"/>
        </w:rPr>
        <w:t>薊</w:t>
      </w:r>
      <w:r w:rsidRPr="00176BDF">
        <w:rPr>
          <w:rFonts w:ascii="標楷體" w:eastAsia="標楷體" w:hAnsi="標楷體" w:hint="eastAsia"/>
        </w:rPr>
        <w:t xml:space="preserve">北，初聞涕淚滿衣裳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姑蘇城</w:t>
      </w:r>
      <w:r w:rsidRPr="00176BDF">
        <w:rPr>
          <w:rFonts w:ascii="標楷體" w:eastAsia="標楷體" w:hAnsi="標楷體" w:hint="eastAsia"/>
        </w:rPr>
        <w:t>外</w:t>
      </w:r>
      <w:r w:rsidRPr="00176BDF">
        <w:rPr>
          <w:rFonts w:ascii="標楷體" w:eastAsia="標楷體" w:hAnsi="標楷體" w:hint="eastAsia"/>
          <w:u w:val="single"/>
        </w:rPr>
        <w:t>寒山寺</w:t>
      </w:r>
      <w:r w:rsidRPr="00176BDF">
        <w:rPr>
          <w:rFonts w:ascii="標楷體" w:eastAsia="標楷體" w:hAnsi="標楷體" w:hint="eastAsia"/>
        </w:rPr>
        <w:t xml:space="preserve">，夜半鐘聲到客船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桃李春風一杯酒，江湖夜雨十年燈</w:t>
      </w:r>
    </w:p>
    <w:p w:rsidR="00BB55D4" w:rsidRPr="00176BDF" w:rsidRDefault="0061084A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lang w:val="zh-TW"/>
        </w:rPr>
        <w:t xml:space="preserve">下列敘述何者純係視覺的摹寫句？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昔人已乘黃鶴去，此地空餘</w:t>
      </w:r>
      <w:r w:rsidRPr="00176BDF">
        <w:rPr>
          <w:rFonts w:ascii="標楷體" w:eastAsia="標楷體" w:hAnsi="標楷體" w:hint="eastAsia"/>
          <w:u w:val="single"/>
          <w:lang w:val="zh-TW"/>
        </w:rPr>
        <w:t>黃鶴樓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 xml:space="preserve">黃鶴一去不復返，白雲千載空悠悠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晴川歷歷</w:t>
      </w:r>
      <w:r w:rsidRPr="00176BDF">
        <w:rPr>
          <w:rFonts w:ascii="標楷體" w:eastAsia="標楷體" w:hAnsi="標楷體" w:hint="eastAsia"/>
          <w:u w:val="single"/>
          <w:lang w:val="zh-TW"/>
        </w:rPr>
        <w:t>漢陽</w:t>
      </w:r>
      <w:r w:rsidRPr="00176BDF">
        <w:rPr>
          <w:rFonts w:ascii="標楷體" w:eastAsia="標楷體" w:hAnsi="標楷體" w:hint="eastAsia"/>
          <w:lang w:val="zh-TW"/>
        </w:rPr>
        <w:t>樹，芳草萋萋</w:t>
      </w:r>
      <w:r w:rsidRPr="00176BDF">
        <w:rPr>
          <w:rFonts w:ascii="標楷體" w:eastAsia="標楷體" w:hAnsi="標楷體" w:hint="eastAsia"/>
          <w:u w:val="single"/>
          <w:lang w:val="zh-TW"/>
        </w:rPr>
        <w:t>鸚鵡洲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lang w:val="zh-TW"/>
        </w:rPr>
        <w:t>日暮鄉關何處是，煙波江上使人愁</w:t>
      </w:r>
    </w:p>
    <w:p w:rsidR="0061084A" w:rsidRPr="00176BDF" w:rsidRDefault="0061084A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詩人及其詩作，下列敘述何者</w:t>
      </w:r>
      <w:r w:rsidRPr="00176BDF">
        <w:rPr>
          <w:rFonts w:ascii="標楷體" w:eastAsia="標楷體" w:hAnsi="標楷體" w:hint="eastAsia"/>
          <w:b/>
          <w:bCs/>
        </w:rPr>
        <w:t>有誤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>一</w:t>
      </w:r>
      <w:r w:rsidRPr="00176BDF">
        <w:rPr>
          <w:rFonts w:ascii="標楷體" w:eastAsia="標楷體" w:hAnsi="標楷體" w:hint="eastAsia"/>
          <w:lang w:val="zh-TW"/>
        </w:rPr>
        <w:t xml:space="preserve">詩描寫對妻子的思念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一詩中，「</w:t>
      </w:r>
      <w:r w:rsidRPr="00176BDF">
        <w:rPr>
          <w:rFonts w:ascii="標楷體" w:eastAsia="標楷體" w:hAnsi="標楷體" w:hint="eastAsia"/>
          <w:bCs/>
        </w:rPr>
        <w:t>細草微風岸，危檣獨夜舟」顯現出作者的孤渺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>旨在抒發內心挹鬱不平之憤慨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抒其懷古之情，係模仿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登金陵鳳凰臺</w:t>
      </w:r>
      <w:r w:rsidRPr="00176BDF">
        <w:rPr>
          <w:rFonts w:ascii="標楷體" w:eastAsia="標楷體" w:hAnsi="標楷體" w:hint="eastAsia"/>
        </w:rPr>
        <w:t>之作</w:t>
      </w:r>
    </w:p>
    <w:p w:rsidR="0061084A" w:rsidRPr="00176BDF" w:rsidRDefault="00221939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>詩的敘述，何者為</w:t>
      </w:r>
      <w:r w:rsidRPr="00176BDF">
        <w:rPr>
          <w:rFonts w:ascii="標楷體" w:eastAsia="標楷體" w:hAnsi="標楷體" w:hint="eastAsia"/>
          <w:b/>
        </w:rPr>
        <w:t>非</w:t>
      </w:r>
      <w:r w:rsidRPr="00176BDF">
        <w:rPr>
          <w:rFonts w:ascii="標楷體" w:eastAsia="標楷體" w:hAnsi="標楷體" w:hint="eastAsia"/>
        </w:rPr>
        <w:t xml:space="preserve">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近體詩又稱今體詩，句數、平仄、對仗、押韻皆固定，為</w:t>
      </w:r>
      <w:r w:rsidRPr="00176BDF">
        <w:rPr>
          <w:rFonts w:ascii="標楷體" w:eastAsia="標楷體" w:hAnsi="標楷體" w:hint="eastAsia"/>
          <w:u w:val="single"/>
        </w:rPr>
        <w:t>唐代</w:t>
      </w:r>
      <w:r w:rsidRPr="00176BDF">
        <w:rPr>
          <w:rFonts w:ascii="標楷體" w:eastAsia="標楷體" w:hAnsi="標楷體" w:hint="eastAsia"/>
        </w:rPr>
        <w:t xml:space="preserve">新興詩體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分為初、盛、中、晚四期，依序可分別以</w:t>
      </w:r>
      <w:r w:rsidRPr="00176BDF">
        <w:rPr>
          <w:rFonts w:ascii="標楷體" w:eastAsia="標楷體" w:hAnsi="標楷體" w:hint="eastAsia"/>
          <w:u w:val="single"/>
        </w:rPr>
        <w:t>王勃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白居易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律詩每首八句，絕句每首四句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除了律詩、絕句外，古詩、樂府詩仍有繼續從事創作者</w:t>
      </w:r>
    </w:p>
    <w:p w:rsidR="00221939" w:rsidRPr="00176BDF" w:rsidRDefault="005B2E77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詩的風韻，有陽剛、有陰柔。「陽剛」即指一種雄偉壯闊的美感，「陰柔」即指一種柔和悠遠的美感。請選出下列屬於陰柔婉約的詩句：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江</w:t>
      </w:r>
      <w:r w:rsidRPr="00176BDF">
        <w:rPr>
          <w:rFonts w:ascii="標楷體" w:eastAsia="標楷體" w:hAnsi="標楷體" w:hint="eastAsia"/>
        </w:rPr>
        <w:t xml:space="preserve">東子弟多才俊，捲土重來未可知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身無彩鳳雙飛翼，心有靈犀一點通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天生我材必有用，千金散盡還復來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黃沙百戰穿金甲，不破</w:t>
      </w:r>
      <w:r w:rsidRPr="00176BDF">
        <w:rPr>
          <w:rFonts w:ascii="標楷體" w:eastAsia="標楷體" w:hAnsi="標楷體" w:hint="eastAsia"/>
          <w:u w:val="single"/>
        </w:rPr>
        <w:t>樓蘭</w:t>
      </w:r>
      <w:r w:rsidRPr="00176BDF">
        <w:rPr>
          <w:rFonts w:ascii="標楷體" w:eastAsia="標楷體" w:hAnsi="標楷體" w:hint="eastAsia"/>
        </w:rPr>
        <w:t>誓不還</w:t>
      </w:r>
    </w:p>
    <w:p w:rsidR="005B2E77" w:rsidRPr="00176BDF" w:rsidRDefault="005B2E77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「國破山河在，城春草木深。感時花濺淚，恨別鳥驚心。烽火連三月，家書抵萬金。白頭搔更短，渾欲不勝簪。」請依詩作之內容，判斷此詩作者為何人？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李商隱</w:t>
      </w:r>
    </w:p>
    <w:p w:rsidR="00AA02C4" w:rsidRPr="00176BDF" w:rsidRDefault="00AA02C4" w:rsidP="00AA02C4">
      <w:pPr>
        <w:rPr>
          <w:rFonts w:ascii="標楷體" w:eastAsia="標楷體" w:hAnsi="標楷體"/>
          <w:szCs w:val="24"/>
        </w:rPr>
      </w:pPr>
    </w:p>
    <w:p w:rsidR="008333CF" w:rsidRPr="00176BDF" w:rsidRDefault="0097278C" w:rsidP="008333CF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二、多選題</w:t>
      </w:r>
    </w:p>
    <w:p w:rsidR="00AA02C4" w:rsidRPr="00176BDF" w:rsidRDefault="0097278C" w:rsidP="008333CF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每題全對4分；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只錯1選項，得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分；只錯2選項，得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176BDF">
        <w:rPr>
          <w:rFonts w:ascii="標楷體" w:eastAsia="標楷體" w:hAnsi="標楷體" w:hint="eastAsia"/>
          <w:kern w:val="0"/>
          <w:sz w:val="20"/>
          <w:szCs w:val="20"/>
        </w:rPr>
        <w:t>只錯3選項，得1分；錯4選項以上得0分</w:t>
      </w:r>
      <w:r w:rsidRPr="00176BD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:rsidR="003F51AF" w:rsidRPr="00176BDF" w:rsidRDefault="00233BCE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旅夜書懷</w:t>
      </w:r>
      <w:r w:rsidRPr="00176BDF">
        <w:rPr>
          <w:rFonts w:ascii="標楷體" w:eastAsia="標楷體" w:hAnsi="標楷體" w:hint="eastAsia"/>
        </w:rPr>
        <w:t xml:space="preserve">一詩，下列敘述何者正確？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Ａ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前四句以寫景為主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Ｂ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主要係抒發懷才不遇、飄零孤獨的感慨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Ｃ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詩中以沙鷗比喻自己不受拘束的個性</w:t>
      </w:r>
      <w:r w:rsidRPr="00176BDF">
        <w:rPr>
          <w:rFonts w:ascii="標楷體" w:eastAsia="標楷體" w:hAnsi="標楷體" w:hint="eastAsia"/>
          <w:lang w:val="zh-TW"/>
        </w:rPr>
        <w:t xml:space="preserve">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Ｄ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 xml:space="preserve">全詩雖有感慨，但詩境是積極樂觀　</w:t>
      </w:r>
      <w:r w:rsidRPr="00176BDF">
        <w:rPr>
          <w:rFonts w:ascii="標楷體" w:eastAsia="標楷體" w:hAnsi="標楷體"/>
          <w:lang w:val="zh-TW"/>
        </w:rPr>
        <w:t>(</w:t>
      </w:r>
      <w:r w:rsidRPr="00176BDF">
        <w:rPr>
          <w:rFonts w:ascii="標楷體" w:eastAsia="標楷體" w:hAnsi="標楷體" w:hint="eastAsia"/>
          <w:lang w:val="zh-TW"/>
        </w:rPr>
        <w:t>Ｅ</w:t>
      </w:r>
      <w:r w:rsidRPr="00176BDF">
        <w:rPr>
          <w:rFonts w:ascii="標楷體" w:eastAsia="標楷體" w:hAnsi="標楷體"/>
          <w:lang w:val="zh-TW"/>
        </w:rPr>
        <w:t>)</w:t>
      </w:r>
      <w:r w:rsidRPr="00176BDF">
        <w:rPr>
          <w:rFonts w:ascii="標楷體" w:eastAsia="標楷體" w:hAnsi="標楷體" w:hint="eastAsia"/>
        </w:rPr>
        <w:t>全詩共有三組對偶句</w:t>
      </w:r>
    </w:p>
    <w:p w:rsidR="00233BCE" w:rsidRPr="00176BDF" w:rsidRDefault="00233BCE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下列有關</w:t>
      </w:r>
      <w:r w:rsidRPr="00176BDF">
        <w:rPr>
          <w:rFonts w:ascii="標楷體" w:eastAsia="標楷體" w:hAnsi="標楷體" w:hint="eastAsia"/>
          <w:u w:val="wave"/>
        </w:rPr>
        <w:t>夜雨寄北</w:t>
      </w:r>
      <w:r w:rsidRPr="00176BDF">
        <w:rPr>
          <w:rFonts w:ascii="標楷體" w:eastAsia="標楷體" w:hAnsi="標楷體" w:hint="eastAsia"/>
        </w:rPr>
        <w:t xml:space="preserve">一詩的敘述，正確的選項是：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是一首七言絕句，全詩未對仗　</w:t>
      </w:r>
      <w:r w:rsidRPr="00176BDF">
        <w:rPr>
          <w:rFonts w:ascii="標楷體" w:eastAsia="標楷體" w:hAnsi="標楷體"/>
        </w:rPr>
        <w:lastRenderedPageBreak/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韻腳是池、時，首句不押韻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詩旨是丈夫思念妻子之情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在時間上先寫現在，然後推移到未來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「卻話</w:t>
      </w:r>
      <w:r w:rsidRPr="00176BDF">
        <w:rPr>
          <w:rFonts w:ascii="標楷體" w:eastAsia="標楷體" w:hAnsi="標楷體" w:hint="eastAsia"/>
          <w:u w:val="single"/>
        </w:rPr>
        <w:t>巴</w:t>
      </w:r>
      <w:r w:rsidRPr="00176BDF">
        <w:rPr>
          <w:rFonts w:ascii="標楷體" w:eastAsia="標楷體" w:hAnsi="標楷體" w:hint="eastAsia"/>
        </w:rPr>
        <w:t>山夜雨時」是真實之景</w:t>
      </w:r>
    </w:p>
    <w:p w:rsidR="00233BCE" w:rsidRPr="00176BDF" w:rsidRDefault="00233BCE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關於</w:t>
      </w:r>
      <w:r w:rsidRPr="00176BDF">
        <w:rPr>
          <w:rFonts w:ascii="標楷體" w:eastAsia="標楷體" w:hAnsi="標楷體" w:hint="eastAsia"/>
          <w:u w:val="single"/>
        </w:rPr>
        <w:t>崔顥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 xml:space="preserve">一詩，下列敘述何者正確？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被推崇為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 xml:space="preserve">人七律的壓卷之作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三、四句，五、六句，分別形成兩組對仗，符合律詩規律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首兩句是散文化的句子，平仄不同於一般的律詩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第六句暗用典故，有懷才不遇的感慨；七、八句則抒發思鄉之情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李白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wave"/>
        </w:rPr>
        <w:t>登金陵鳳凰臺</w:t>
      </w:r>
      <w:r w:rsidRPr="00176BDF">
        <w:rPr>
          <w:rFonts w:ascii="標楷體" w:eastAsia="標楷體" w:hAnsi="標楷體" w:hint="eastAsia"/>
        </w:rPr>
        <w:t>一詩，乃仿</w:t>
      </w:r>
      <w:r w:rsidRPr="00176BDF">
        <w:rPr>
          <w:rFonts w:ascii="標楷體" w:eastAsia="標楷體" w:hAnsi="標楷體" w:hint="eastAsia"/>
          <w:u w:val="wave"/>
        </w:rPr>
        <w:t>黃鶴樓</w:t>
      </w:r>
      <w:r w:rsidRPr="00176BDF">
        <w:rPr>
          <w:rFonts w:ascii="標楷體" w:eastAsia="標楷體" w:hAnsi="標楷體" w:hint="eastAsia"/>
        </w:rPr>
        <w:t>而作的痕跡頗明顯</w:t>
      </w:r>
    </w:p>
    <w:p w:rsidR="00233BCE" w:rsidRPr="00176BDF" w:rsidRDefault="00233BCE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 xml:space="preserve">下列關於近體詩之格律說明，何者正確？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字數固定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講究平仄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一定要對仗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可以換韻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除首句外，偶數句一定要押韻</w:t>
      </w:r>
    </w:p>
    <w:p w:rsidR="00233BCE" w:rsidRPr="00176BDF" w:rsidRDefault="00233BCE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 xml:space="preserve">詩派別的敘述，下列正確的選項是：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可分為自然詩派、浪漫詩派、社會詩派、邊塞詩派、怪誕詩派等類型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自然詩派，詩風閒雅清淡，以</w:t>
      </w:r>
      <w:r w:rsidRPr="00176BDF">
        <w:rPr>
          <w:rFonts w:ascii="標楷體" w:eastAsia="標楷體" w:hAnsi="標楷體" w:hint="eastAsia"/>
          <w:u w:val="single"/>
        </w:rPr>
        <w:t>王維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孟浩然</w:t>
      </w:r>
      <w:r w:rsidRPr="00176BDF">
        <w:rPr>
          <w:rFonts w:ascii="標楷體" w:eastAsia="標楷體" w:hAnsi="標楷體" w:hint="eastAsia"/>
        </w:rPr>
        <w:t xml:space="preserve">等人為代表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社會詩派，詩風社會寫實，以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劉禹錫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元稹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白居易</w:t>
      </w:r>
      <w:r w:rsidRPr="00176BDF">
        <w:rPr>
          <w:rFonts w:ascii="標楷體" w:eastAsia="標楷體" w:hAnsi="標楷體" w:hint="eastAsia"/>
        </w:rPr>
        <w:t xml:space="preserve">等人為代表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邊塞詩派，詩風豪放雄直，以</w:t>
      </w:r>
      <w:r w:rsidRPr="00176BDF">
        <w:rPr>
          <w:rFonts w:ascii="標楷體" w:eastAsia="標楷體" w:hAnsi="標楷體" w:hint="eastAsia"/>
          <w:noProof/>
          <w:u w:val="single"/>
        </w:rPr>
        <w:t>高適</w:t>
      </w:r>
      <w:r w:rsidRPr="00176BDF">
        <w:rPr>
          <w:rFonts w:ascii="標楷體" w:eastAsia="標楷體" w:hAnsi="標楷體" w:hint="eastAsia"/>
          <w:noProof/>
        </w:rPr>
        <w:t>、</w:t>
      </w:r>
      <w:r w:rsidRPr="00176BDF">
        <w:rPr>
          <w:rFonts w:ascii="標楷體" w:eastAsia="標楷體" w:hAnsi="標楷體" w:hint="eastAsia"/>
          <w:noProof/>
          <w:u w:val="single"/>
        </w:rPr>
        <w:t>岑參</w:t>
      </w:r>
      <w:r w:rsidRPr="00176BDF">
        <w:rPr>
          <w:rFonts w:ascii="標楷體" w:eastAsia="標楷體" w:hAnsi="標楷體" w:hint="eastAsia"/>
          <w:noProof/>
        </w:rPr>
        <w:t>、</w:t>
      </w:r>
      <w:r w:rsidRPr="00176BDF">
        <w:rPr>
          <w:rFonts w:ascii="標楷體" w:eastAsia="標楷體" w:hAnsi="標楷體" w:hint="eastAsia"/>
          <w:u w:val="single"/>
        </w:rPr>
        <w:t>王昌齡</w:t>
      </w:r>
      <w:r w:rsidRPr="00176BDF">
        <w:rPr>
          <w:rFonts w:ascii="標楷體" w:eastAsia="標楷體" w:hAnsi="標楷體" w:hint="eastAsia"/>
        </w:rPr>
        <w:t xml:space="preserve">等人為代表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怪誕詩派，詩風奇險僻苦，以</w:t>
      </w:r>
      <w:r w:rsidRPr="00176BDF">
        <w:rPr>
          <w:rFonts w:ascii="標楷體" w:eastAsia="標楷體" w:hAnsi="標楷體" w:hint="eastAsia"/>
          <w:u w:val="single"/>
        </w:rPr>
        <w:t>韓愈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孟郊</w:t>
      </w:r>
      <w:r w:rsidRPr="00176BDF">
        <w:rPr>
          <w:rFonts w:ascii="標楷體" w:eastAsia="標楷體" w:hAnsi="標楷體" w:hint="eastAsia"/>
        </w:rPr>
        <w:t>、</w:t>
      </w:r>
      <w:r w:rsidRPr="00176BDF">
        <w:rPr>
          <w:rFonts w:ascii="標楷體" w:eastAsia="標楷體" w:hAnsi="標楷體" w:hint="eastAsia"/>
          <w:u w:val="single"/>
        </w:rPr>
        <w:t>賈島</w:t>
      </w:r>
      <w:r w:rsidRPr="00176BDF">
        <w:rPr>
          <w:rFonts w:ascii="標楷體" w:eastAsia="標楷體" w:hAnsi="標楷體" w:hint="eastAsia"/>
        </w:rPr>
        <w:t>等人為代表</w:t>
      </w:r>
    </w:p>
    <w:p w:rsidR="00233BCE" w:rsidRPr="00176BDF" w:rsidRDefault="005B154D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有關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的介紹，下列何者正確？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字</w:t>
      </w:r>
      <w:r w:rsidRPr="00176BDF">
        <w:rPr>
          <w:rFonts w:ascii="標楷體" w:eastAsia="標楷體" w:hAnsi="標楷體" w:hint="eastAsia"/>
          <w:u w:val="single"/>
        </w:rPr>
        <w:t>義山</w:t>
      </w:r>
      <w:r w:rsidRPr="00176BDF">
        <w:rPr>
          <w:rFonts w:ascii="標楷體" w:eastAsia="標楷體" w:hAnsi="標楷體" w:hint="eastAsia"/>
        </w:rPr>
        <w:t>，號</w:t>
      </w:r>
      <w:r w:rsidRPr="00176BDF">
        <w:rPr>
          <w:rFonts w:ascii="標楷體" w:eastAsia="標楷體" w:hAnsi="標楷體" w:hint="eastAsia"/>
          <w:u w:val="single"/>
        </w:rPr>
        <w:t>玉谿生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與</w:t>
      </w:r>
      <w:r w:rsidRPr="00176BDF">
        <w:rPr>
          <w:rFonts w:ascii="標楷體" w:eastAsia="標楷體" w:hAnsi="標楷體" w:hint="eastAsia"/>
          <w:u w:val="single"/>
        </w:rPr>
        <w:t>杜牧</w:t>
      </w:r>
      <w:r w:rsidRPr="00176BDF">
        <w:rPr>
          <w:rFonts w:ascii="標楷體" w:eastAsia="標楷體" w:hAnsi="標楷體" w:hint="eastAsia"/>
        </w:rPr>
        <w:t>齊名，並稱「小</w:t>
      </w:r>
      <w:r w:rsidRPr="00176BDF">
        <w:rPr>
          <w:rFonts w:ascii="標楷體" w:eastAsia="標楷體" w:hAnsi="標楷體" w:hint="eastAsia"/>
          <w:u w:val="single"/>
        </w:rPr>
        <w:t>李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杜</w:t>
      </w:r>
      <w:r w:rsidRPr="00176BDF">
        <w:rPr>
          <w:rFonts w:ascii="標楷體" w:eastAsia="標楷體" w:hAnsi="標楷體" w:hint="eastAsia"/>
        </w:rPr>
        <w:t xml:space="preserve">」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  <w:u w:val="single"/>
        </w:rPr>
        <w:t>李商隱</w:t>
      </w:r>
      <w:r w:rsidRPr="00176BDF">
        <w:rPr>
          <w:rFonts w:ascii="標楷體" w:eastAsia="標楷體" w:hAnsi="標楷體" w:hint="eastAsia"/>
        </w:rPr>
        <w:t xml:space="preserve">由於身處黨爭劇烈之際，在其間無以自處，終身不得志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擅長五言絕句、律詩，精於用典，字句華美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內容多抒憤寄慨，也有抨擊時弊的詩作</w:t>
      </w:r>
    </w:p>
    <w:p w:rsidR="005B154D" w:rsidRPr="00176BDF" w:rsidRDefault="005B154D" w:rsidP="00DB45DE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</w:rPr>
        <w:t>下列關於</w:t>
      </w:r>
      <w:r w:rsidRPr="00176BDF">
        <w:rPr>
          <w:rFonts w:ascii="標楷體" w:eastAsia="標楷體" w:hAnsi="標楷體" w:hint="eastAsia"/>
          <w:u w:val="single"/>
        </w:rPr>
        <w:t>杜甫</w:t>
      </w:r>
      <w:r w:rsidRPr="00176BDF">
        <w:rPr>
          <w:rFonts w:ascii="標楷體" w:eastAsia="標楷體" w:hAnsi="標楷體" w:hint="eastAsia"/>
        </w:rPr>
        <w:t xml:space="preserve">之敘述，何者正確？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Ａ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因遠祖為</w:t>
      </w:r>
      <w:r w:rsidRPr="00176BDF">
        <w:rPr>
          <w:rFonts w:ascii="標楷體" w:eastAsia="標楷體" w:hAnsi="標楷體" w:hint="eastAsia"/>
          <w:u w:val="single"/>
        </w:rPr>
        <w:t>京兆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杜陵</w:t>
      </w:r>
      <w:r w:rsidRPr="00176BDF">
        <w:rPr>
          <w:rFonts w:ascii="標楷體" w:eastAsia="標楷體" w:hAnsi="標楷體" w:hint="eastAsia"/>
        </w:rPr>
        <w:t>人，故自稱</w:t>
      </w:r>
      <w:r w:rsidRPr="00176BDF">
        <w:rPr>
          <w:rFonts w:ascii="標楷體" w:eastAsia="標楷體" w:hAnsi="標楷體" w:hint="eastAsia"/>
          <w:u w:val="single"/>
        </w:rPr>
        <w:t>杜陵布衣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Ｂ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曾任工部員外郎，故世稱</w:t>
      </w:r>
      <w:r w:rsidRPr="00176BDF">
        <w:rPr>
          <w:rFonts w:ascii="標楷體" w:eastAsia="標楷體" w:hAnsi="標楷體" w:hint="eastAsia"/>
          <w:u w:val="single"/>
        </w:rPr>
        <w:t>杜工部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Ｃ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 xml:space="preserve">所作詩反映社會離亂，民生疾苦，故有「詩史」之稱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Ｄ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與</w:t>
      </w:r>
      <w:r w:rsidRPr="00176BDF">
        <w:rPr>
          <w:rFonts w:ascii="標楷體" w:eastAsia="標楷體" w:hAnsi="標楷體" w:hint="eastAsia"/>
          <w:u w:val="single"/>
        </w:rPr>
        <w:t>王維</w:t>
      </w:r>
      <w:r w:rsidRPr="00176BDF">
        <w:rPr>
          <w:rFonts w:ascii="標楷體" w:eastAsia="標楷體" w:hAnsi="標楷體" w:hint="eastAsia"/>
        </w:rPr>
        <w:t>齊名，世稱</w:t>
      </w:r>
      <w:r w:rsidRPr="00176BDF">
        <w:rPr>
          <w:rFonts w:ascii="標楷體" w:eastAsia="標楷體" w:hAnsi="標楷體" w:hint="eastAsia"/>
          <w:u w:val="single"/>
        </w:rPr>
        <w:t>杜</w:t>
      </w:r>
      <w:r w:rsidRPr="00176BDF">
        <w:rPr>
          <w:rFonts w:ascii="標楷體" w:eastAsia="標楷體" w:hAnsi="標楷體"/>
        </w:rPr>
        <w:t xml:space="preserve"> </w:t>
      </w:r>
      <w:r w:rsidRPr="00176BDF">
        <w:rPr>
          <w:rFonts w:ascii="標楷體" w:eastAsia="標楷體" w:hAnsi="標楷體" w:hint="eastAsia"/>
          <w:u w:val="single"/>
        </w:rPr>
        <w:t>王</w:t>
      </w:r>
      <w:r w:rsidRPr="00176BDF">
        <w:rPr>
          <w:rFonts w:ascii="標楷體" w:eastAsia="標楷體" w:hAnsi="標楷體" w:hint="eastAsia"/>
        </w:rPr>
        <w:t xml:space="preserve">　</w:t>
      </w:r>
      <w:r w:rsidRPr="00176BDF">
        <w:rPr>
          <w:rFonts w:ascii="標楷體" w:eastAsia="標楷體" w:hAnsi="標楷體"/>
        </w:rPr>
        <w:t>(</w:t>
      </w:r>
      <w:r w:rsidRPr="00176BDF">
        <w:rPr>
          <w:rFonts w:ascii="標楷體" w:eastAsia="標楷體" w:hAnsi="標楷體" w:hint="eastAsia"/>
        </w:rPr>
        <w:t>Ｅ</w:t>
      </w:r>
      <w:r w:rsidRPr="00176BDF">
        <w:rPr>
          <w:rFonts w:ascii="標楷體" w:eastAsia="標楷體" w:hAnsi="標楷體"/>
        </w:rPr>
        <w:t>)</w:t>
      </w:r>
      <w:r w:rsidRPr="00176BDF">
        <w:rPr>
          <w:rFonts w:ascii="標楷體" w:eastAsia="標楷體" w:hAnsi="標楷體" w:hint="eastAsia"/>
        </w:rPr>
        <w:t>開晚</w:t>
      </w:r>
      <w:r w:rsidRPr="00176BDF">
        <w:rPr>
          <w:rFonts w:ascii="標楷體" w:eastAsia="標楷體" w:hAnsi="標楷體" w:hint="eastAsia"/>
          <w:u w:val="single"/>
        </w:rPr>
        <w:t>唐</w:t>
      </w:r>
      <w:r w:rsidRPr="00176BDF">
        <w:rPr>
          <w:rFonts w:ascii="標楷體" w:eastAsia="標楷體" w:hAnsi="標楷體" w:hint="eastAsia"/>
        </w:rPr>
        <w:t>社會寫實詩的先聲</w:t>
      </w:r>
    </w:p>
    <w:p w:rsidR="005A1E18" w:rsidRPr="00176BDF" w:rsidRDefault="005A1E1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A1E18" w:rsidRPr="00176BDF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21939"/>
    <w:rsid w:val="00233BCE"/>
    <w:rsid w:val="00241EA4"/>
    <w:rsid w:val="002A5A02"/>
    <w:rsid w:val="003137A5"/>
    <w:rsid w:val="003253B2"/>
    <w:rsid w:val="003947FD"/>
    <w:rsid w:val="003F51AF"/>
    <w:rsid w:val="00414D68"/>
    <w:rsid w:val="005A1E18"/>
    <w:rsid w:val="005A3EA7"/>
    <w:rsid w:val="005B154D"/>
    <w:rsid w:val="005B2E77"/>
    <w:rsid w:val="00607FFA"/>
    <w:rsid w:val="0061084A"/>
    <w:rsid w:val="006361DC"/>
    <w:rsid w:val="00636874"/>
    <w:rsid w:val="00690AB5"/>
    <w:rsid w:val="008333CF"/>
    <w:rsid w:val="00876B8F"/>
    <w:rsid w:val="008875FB"/>
    <w:rsid w:val="008A78A9"/>
    <w:rsid w:val="0090624A"/>
    <w:rsid w:val="0097278C"/>
    <w:rsid w:val="00A21504"/>
    <w:rsid w:val="00AA02C4"/>
    <w:rsid w:val="00AC021D"/>
    <w:rsid w:val="00AC0719"/>
    <w:rsid w:val="00B15902"/>
    <w:rsid w:val="00B46527"/>
    <w:rsid w:val="00BB55D4"/>
    <w:rsid w:val="00C10340"/>
    <w:rsid w:val="00C248B4"/>
    <w:rsid w:val="00C2574A"/>
    <w:rsid w:val="00D44BB7"/>
    <w:rsid w:val="00DB45DE"/>
    <w:rsid w:val="00DE7624"/>
    <w:rsid w:val="00E87C8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78A1-6682-41E3-8AA3-EDB0609A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574</Words>
  <Characters>3275</Characters>
  <Application>Microsoft Office Word</Application>
  <DocSecurity>0</DocSecurity>
  <Lines>27</Lines>
  <Paragraphs>7</Paragraphs>
  <ScaleCrop>false</ScaleCrop>
  <Company>Toshiba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dcterms:created xsi:type="dcterms:W3CDTF">2019-10-26T11:44:00Z</dcterms:created>
  <dcterms:modified xsi:type="dcterms:W3CDTF">2019-10-26T11:47:00Z</dcterms:modified>
</cp:coreProperties>
</file>