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690C08" w:rsidRDefault="008875FB" w:rsidP="008875FB">
      <w:pPr>
        <w:rPr>
          <w:rFonts w:ascii="標楷體" w:eastAsia="標楷體" w:hAnsi="標楷體"/>
          <w:b/>
          <w:sz w:val="28"/>
          <w:szCs w:val="28"/>
        </w:rPr>
      </w:pPr>
      <w:r w:rsidRPr="00690C08">
        <w:rPr>
          <w:rFonts w:ascii="標楷體" w:eastAsia="標楷體" w:hAnsi="標楷體" w:hint="eastAsia"/>
          <w:b/>
          <w:sz w:val="28"/>
          <w:szCs w:val="28"/>
        </w:rPr>
        <w:t>L0</w:t>
      </w:r>
      <w:r w:rsidR="00846DD2">
        <w:rPr>
          <w:rFonts w:ascii="標楷體" w:eastAsia="標楷體" w:hAnsi="標楷體" w:hint="eastAsia"/>
          <w:b/>
          <w:sz w:val="28"/>
          <w:szCs w:val="28"/>
        </w:rPr>
        <w:t>5</w:t>
      </w:r>
      <w:r w:rsidRPr="00690C08">
        <w:rPr>
          <w:rFonts w:ascii="標楷體" w:eastAsia="標楷體" w:hAnsi="標楷體" w:hint="eastAsia"/>
          <w:b/>
          <w:sz w:val="28"/>
          <w:szCs w:val="28"/>
        </w:rPr>
        <w:t>_</w:t>
      </w:r>
      <w:r w:rsidR="00846DD2">
        <w:rPr>
          <w:rFonts w:ascii="標楷體" w:eastAsia="標楷體" w:hAnsi="標楷體" w:hint="eastAsia"/>
          <w:b/>
          <w:sz w:val="28"/>
          <w:szCs w:val="28"/>
        </w:rPr>
        <w:t>墨子選</w:t>
      </w:r>
      <w:r w:rsidRPr="00690C08">
        <w:rPr>
          <w:rFonts w:ascii="標楷體" w:eastAsia="標楷體" w:hAnsi="標楷體" w:hint="eastAsia"/>
          <w:b/>
          <w:sz w:val="28"/>
          <w:szCs w:val="28"/>
        </w:rPr>
        <w:t>_</w:t>
      </w:r>
      <w:r w:rsidR="003137A5">
        <w:rPr>
          <w:rFonts w:ascii="標楷體" w:eastAsia="標楷體" w:hAnsi="標楷體" w:hint="eastAsia"/>
          <w:b/>
          <w:sz w:val="28"/>
          <w:szCs w:val="28"/>
        </w:rPr>
        <w:t>綜合</w:t>
      </w:r>
      <w:r w:rsidRPr="00690C08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Pr="00690C08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D44BB7" w:rsidRDefault="003137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="000B1945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5A1E18" w:rsidRPr="000B1945" w:rsidRDefault="00846DD2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 xml:space="preserve">下列各文句中的「書」字，何者與「夫奚說書其不義以遺後世哉」之「書」意義相同？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授之「書」而習其句讀者也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明湖居</w:t>
      </w:r>
      <w:r w:rsidRPr="000B1945">
        <w:rPr>
          <w:rFonts w:ascii="標楷體" w:eastAsia="標楷體" w:hAnsi="標楷體" w:hint="eastAsia"/>
        </w:rPr>
        <w:t xml:space="preserve">聽「書」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早晚下三</w:t>
      </w:r>
      <w:r w:rsidRPr="000B1945">
        <w:rPr>
          <w:rFonts w:ascii="標楷體" w:eastAsia="標楷體" w:hAnsi="標楷體" w:hint="eastAsia"/>
          <w:u w:val="single"/>
        </w:rPr>
        <w:t>巴</w:t>
      </w:r>
      <w:r w:rsidRPr="000B1945">
        <w:rPr>
          <w:rFonts w:ascii="標楷體" w:eastAsia="標楷體" w:hAnsi="標楷體" w:hint="eastAsia"/>
        </w:rPr>
        <w:t xml:space="preserve">，預將「書」報家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信手把筆，隨意亂「書」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</w:t>
      </w:r>
      <w:r w:rsidRPr="000B1945">
        <w:rPr>
          <w:rFonts w:ascii="標楷體" w:eastAsia="標楷體" w:hAnsi="標楷體" w:hint="eastAsia"/>
          <w:color w:val="FF0000"/>
          <w:kern w:val="0"/>
        </w:rPr>
        <w:t>Ｄ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題幹：記載、書寫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Ａ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書籍、書本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Ｂ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說書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Ｃ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書信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Ｄ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書寫</w:t>
      </w:r>
    </w:p>
    <w:p w:rsidR="00812A06" w:rsidRPr="000B1945" w:rsidRDefault="00812A06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>關於下列文句「　」字詞解釋，何者</w:t>
      </w:r>
      <w:r w:rsidRPr="000B1945">
        <w:rPr>
          <w:rFonts w:ascii="標楷體" w:eastAsia="標楷體" w:hAnsi="標楷體" w:hint="eastAsia"/>
          <w:b/>
          <w:bCs/>
        </w:rPr>
        <w:t>錯誤</w:t>
      </w:r>
      <w:r w:rsidRPr="000B1945">
        <w:rPr>
          <w:rFonts w:ascii="標楷體" w:eastAsia="標楷體" w:hAnsi="標楷體" w:hint="eastAsia"/>
        </w:rPr>
        <w:t xml:space="preserve">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「虧」人自利：虧損、損害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至殺不「辜」人：罪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若以「此說」往：這個說法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「情」不知其不義也：悲憫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Ｄ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誠、實在</w:t>
      </w:r>
    </w:p>
    <w:p w:rsidR="00812A06" w:rsidRPr="000B1945" w:rsidRDefault="00812A06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甲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眾聞則「非」之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乙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今小為非，則知而「非」之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丙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今至大為攻國，則弗知「非」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棄禮義，捐廉恥，「非」一朝一夕之故。以上各文句「　」內的字義比較，下列說明，何者正確？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甲乙丙相同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甲乙丁相同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甲乙丙丁都相同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甲乙丙丁都不同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</w:t>
      </w:r>
      <w:r w:rsidRPr="000B1945">
        <w:rPr>
          <w:rFonts w:ascii="標楷體" w:eastAsia="標楷體" w:hAnsi="標楷體" w:hint="eastAsia"/>
          <w:color w:val="FF0000"/>
          <w:kern w:val="0"/>
        </w:rPr>
        <w:t>Ａ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  <w:kern w:val="0"/>
        </w:rPr>
        <w:t>(</w:t>
      </w:r>
      <w:r w:rsidRPr="000B1945">
        <w:rPr>
          <w:rFonts w:ascii="標楷體" w:eastAsia="標楷體" w:hAnsi="標楷體" w:hint="eastAsia"/>
          <w:color w:val="0000FF"/>
          <w:kern w:val="0"/>
        </w:rPr>
        <w:t>甲</w:t>
      </w:r>
      <w:r w:rsidRPr="000B1945">
        <w:rPr>
          <w:rFonts w:ascii="標楷體" w:eastAsia="標楷體" w:hAnsi="標楷體"/>
          <w:color w:val="0000FF"/>
          <w:kern w:val="0"/>
        </w:rPr>
        <w:t>)(</w:t>
      </w:r>
      <w:r w:rsidRPr="000B1945">
        <w:rPr>
          <w:rFonts w:ascii="標楷體" w:eastAsia="標楷體" w:hAnsi="標楷體" w:hint="eastAsia"/>
          <w:color w:val="0000FF"/>
          <w:kern w:val="0"/>
        </w:rPr>
        <w:t>乙</w:t>
      </w:r>
      <w:r w:rsidRPr="000B1945">
        <w:rPr>
          <w:rFonts w:ascii="標楷體" w:eastAsia="標楷體" w:hAnsi="標楷體"/>
          <w:color w:val="0000FF"/>
          <w:kern w:val="0"/>
        </w:rPr>
        <w:t>)(</w:t>
      </w:r>
      <w:r w:rsidRPr="000B1945">
        <w:rPr>
          <w:rFonts w:ascii="標楷體" w:eastAsia="標楷體" w:hAnsi="標楷體" w:hint="eastAsia"/>
          <w:color w:val="0000FF"/>
          <w:kern w:val="0"/>
        </w:rPr>
        <w:t>丙</w:t>
      </w:r>
      <w:r w:rsidRPr="000B1945">
        <w:rPr>
          <w:rFonts w:ascii="標楷體" w:eastAsia="標楷體" w:hAnsi="標楷體"/>
          <w:color w:val="0000FF"/>
          <w:kern w:val="0"/>
        </w:rPr>
        <w:t>)</w:t>
      </w:r>
      <w:r w:rsidRPr="000B1945">
        <w:rPr>
          <w:rFonts w:ascii="標楷體" w:eastAsia="標楷體" w:hAnsi="標楷體" w:hint="eastAsia"/>
          <w:color w:val="0000FF"/>
          <w:kern w:val="0"/>
        </w:rPr>
        <w:t xml:space="preserve">責備、反對　</w:t>
      </w:r>
      <w:r w:rsidRPr="000B1945">
        <w:rPr>
          <w:rFonts w:ascii="標楷體" w:eastAsia="標楷體" w:hAnsi="標楷體"/>
          <w:color w:val="0000FF"/>
          <w:kern w:val="0"/>
        </w:rPr>
        <w:t>(</w:t>
      </w:r>
      <w:r w:rsidRPr="000B1945">
        <w:rPr>
          <w:rFonts w:ascii="標楷體" w:eastAsia="標楷體" w:hAnsi="標楷體" w:hint="eastAsia"/>
          <w:color w:val="0000FF"/>
          <w:kern w:val="0"/>
        </w:rPr>
        <w:t>丁</w:t>
      </w:r>
      <w:r w:rsidRPr="000B1945">
        <w:rPr>
          <w:rFonts w:ascii="標楷體" w:eastAsia="標楷體" w:hAnsi="標楷體"/>
          <w:color w:val="0000FF"/>
          <w:kern w:val="0"/>
        </w:rPr>
        <w:t>)</w:t>
      </w:r>
      <w:r w:rsidRPr="000B1945">
        <w:rPr>
          <w:rFonts w:ascii="標楷體" w:eastAsia="標楷體" w:hAnsi="標楷體" w:hint="eastAsia"/>
          <w:color w:val="0000FF"/>
          <w:kern w:val="0"/>
        </w:rPr>
        <w:t>不是</w:t>
      </w:r>
    </w:p>
    <w:p w:rsidR="00812A06" w:rsidRPr="000B1945" w:rsidRDefault="00812A06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 xml:space="preserve">下列各句皆有「當」字，比較其字義用法，共有幾種用法？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甲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前闢四窗，垣牆周庭，以「當」南日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乙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「當」此，天下之君子，皆知而非之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丙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「當」獎率三軍，北定中原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今「當」遠離，臨表涕泣，不知所云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一種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二種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三種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四種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甲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承受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乙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對於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丙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應該、應當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丁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將、將要</w:t>
      </w:r>
    </w:p>
    <w:p w:rsidR="00812A06" w:rsidRPr="000B1945" w:rsidRDefault="00812A06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 xml:space="preserve">下列各組「　」中字，讀音完全相同的選項是：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「攘」人犬豕／土「壤」沃腴／「曩」昔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墨「翟」</w:t>
      </w:r>
      <w:r w:rsidRPr="000B1945">
        <w:rPr>
          <w:rFonts w:ascii="標楷體" w:eastAsia="標楷體" w:hAnsi="標楷體" w:hint="eastAsia"/>
        </w:rPr>
        <w:t xml:space="preserve">／「戳」記／「糴」糶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剖析「剴」切／白雪「皚」皚／「鎧」甲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「袪」除／詰「屈」／「胠」篋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Ａ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ㄖ</w:t>
      </w:r>
      <w:r w:rsidRPr="000B1945">
        <w:rPr>
          <w:rFonts w:ascii="標楷體" w:eastAsia="標楷體" w:hAnsi="標楷體" w:hint="eastAsia"/>
          <w:color w:val="0000FF"/>
          <w:vertAlign w:val="superscript"/>
        </w:rPr>
        <w:t>ˊ</w:t>
      </w:r>
      <w:r w:rsidRPr="000B1945">
        <w:rPr>
          <w:rFonts w:ascii="標楷體" w:eastAsia="標楷體" w:hAnsi="標楷體" w:hint="eastAsia"/>
          <w:color w:val="0000FF"/>
        </w:rPr>
        <w:t>ㄤ／ㄖ</w:t>
      </w:r>
      <w:r w:rsidRPr="000B1945">
        <w:rPr>
          <w:rFonts w:ascii="標楷體" w:eastAsia="標楷體" w:hAnsi="標楷體" w:hint="eastAsia"/>
          <w:color w:val="0000FF"/>
          <w:vertAlign w:val="superscript"/>
        </w:rPr>
        <w:t>ˇ</w:t>
      </w:r>
      <w:r w:rsidRPr="000B1945">
        <w:rPr>
          <w:rFonts w:ascii="標楷體" w:eastAsia="標楷體" w:hAnsi="標楷體" w:hint="eastAsia"/>
          <w:color w:val="0000FF"/>
        </w:rPr>
        <w:t>ㄤ／ㄋ</w:t>
      </w:r>
      <w:r w:rsidRPr="000B1945">
        <w:rPr>
          <w:rFonts w:ascii="標楷體" w:eastAsia="標楷體" w:hAnsi="標楷體" w:hint="eastAsia"/>
          <w:color w:val="0000FF"/>
          <w:vertAlign w:val="superscript"/>
        </w:rPr>
        <w:t>ˇ</w:t>
      </w:r>
      <w:r w:rsidRPr="000B1945">
        <w:rPr>
          <w:rFonts w:ascii="標楷體" w:eastAsia="標楷體" w:hAnsi="標楷體" w:hint="eastAsia"/>
          <w:color w:val="0000FF"/>
        </w:rPr>
        <w:t xml:space="preserve">ㄤ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Ｂ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ㄉ</w:t>
      </w:r>
      <w:r w:rsidRPr="000B1945">
        <w:rPr>
          <w:rFonts w:ascii="標楷體" w:eastAsia="標楷體" w:hAnsi="標楷體" w:hint="eastAsia"/>
          <w:color w:val="0000FF"/>
          <w:vertAlign w:val="superscript"/>
        </w:rPr>
        <w:t>ˊ</w:t>
      </w:r>
      <w:r w:rsidRPr="000B1945">
        <w:rPr>
          <w:rFonts w:ascii="標楷體" w:eastAsia="標楷體" w:hAnsi="標楷體" w:hint="eastAsia"/>
          <w:color w:val="0000FF"/>
        </w:rPr>
        <w:t>ㄧ／ㄔㄨㄛ／ㄉ</w:t>
      </w:r>
      <w:r w:rsidRPr="000B1945">
        <w:rPr>
          <w:rFonts w:ascii="標楷體" w:eastAsia="標楷體" w:hAnsi="標楷體" w:hint="eastAsia"/>
          <w:color w:val="0000FF"/>
          <w:vertAlign w:val="superscript"/>
        </w:rPr>
        <w:t>ˊ</w:t>
      </w:r>
      <w:r w:rsidRPr="000B1945">
        <w:rPr>
          <w:rFonts w:ascii="標楷體" w:eastAsia="標楷體" w:hAnsi="標楷體" w:hint="eastAsia"/>
          <w:color w:val="0000FF"/>
        </w:rPr>
        <w:t xml:space="preserve">ㄧ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Ｃ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ㄎ</w:t>
      </w:r>
      <w:r w:rsidRPr="000B1945">
        <w:rPr>
          <w:rFonts w:ascii="標楷體" w:eastAsia="標楷體" w:hAnsi="標楷體" w:hint="eastAsia"/>
          <w:color w:val="0000FF"/>
          <w:vertAlign w:val="superscript"/>
        </w:rPr>
        <w:t>ˇ</w:t>
      </w:r>
      <w:r w:rsidRPr="000B1945">
        <w:rPr>
          <w:rFonts w:ascii="標楷體" w:eastAsia="標楷體" w:hAnsi="標楷體" w:hint="eastAsia"/>
          <w:color w:val="0000FF"/>
        </w:rPr>
        <w:t>ㄞ／</w:t>
      </w:r>
      <w:r w:rsidRPr="000B1945">
        <w:rPr>
          <w:rFonts w:ascii="標楷體" w:eastAsia="標楷體" w:hAnsi="標楷體" w:hint="eastAsia"/>
          <w:color w:val="0000FF"/>
          <w:vertAlign w:val="superscript"/>
        </w:rPr>
        <w:t>ˊ</w:t>
      </w:r>
      <w:r w:rsidRPr="000B1945">
        <w:rPr>
          <w:rFonts w:ascii="標楷體" w:eastAsia="標楷體" w:hAnsi="標楷體" w:hint="eastAsia"/>
          <w:color w:val="0000FF"/>
        </w:rPr>
        <w:t>ㄞ／ㄎ</w:t>
      </w:r>
      <w:r w:rsidRPr="000B1945">
        <w:rPr>
          <w:rFonts w:ascii="標楷體" w:eastAsia="標楷體" w:hAnsi="標楷體" w:hint="eastAsia"/>
          <w:color w:val="0000FF"/>
          <w:vertAlign w:val="superscript"/>
        </w:rPr>
        <w:t>ˇ</w:t>
      </w:r>
      <w:r w:rsidRPr="000B1945">
        <w:rPr>
          <w:rFonts w:ascii="標楷體" w:eastAsia="標楷體" w:hAnsi="標楷體" w:hint="eastAsia"/>
          <w:color w:val="0000FF"/>
        </w:rPr>
        <w:t xml:space="preserve">ㄞ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Ｄ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ㄑㄩ</w:t>
      </w:r>
    </w:p>
    <w:p w:rsidR="00812A06" w:rsidRPr="000B1945" w:rsidRDefault="00EB62D4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wave"/>
        </w:rPr>
        <w:t>墨子</w:t>
      </w:r>
      <w:r w:rsidRPr="000B1945">
        <w:rPr>
          <w:rFonts w:ascii="標楷體" w:eastAsia="標楷體" w:hAnsi="標楷體"/>
        </w:rPr>
        <w:t xml:space="preserve"> 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 xml:space="preserve">上文中「今小為非，則知而非之。大為非攻國，則不知非，從而譽之，謂之義。」共有四「非」字，其意義：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一、三句同，皆名詞；二、四句同，皆動詞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僅第二句當動詞，做「責備」解，餘皆為名詞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皆為名詞，指「錯誤的事情」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皆為動詞，做「責備」解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Ａ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今小為「非」：錯誤、不對的事情；知而「非」之：責備、反對；大為「非」攻國：錯誤、不對的事情；則不知「非」：責備、反對</w:t>
      </w:r>
    </w:p>
    <w:p w:rsidR="00EB62D4" w:rsidRPr="000B1945" w:rsidRDefault="00EB62D4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wave"/>
        </w:rPr>
        <w:lastRenderedPageBreak/>
        <w:t>墨子</w:t>
      </w:r>
      <w:r w:rsidRPr="000B1945">
        <w:rPr>
          <w:rFonts w:ascii="標楷體" w:eastAsia="標楷體" w:hAnsi="標楷體"/>
        </w:rPr>
        <w:t xml:space="preserve"> 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 xml:space="preserve">上篇「今有一人，入人園圃，竊其桃李，眾聞則非之，上為政者得則罰之」，句中「上為政者得則罰之」意謂：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呈給當權者，就會被處罰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在上位者捕獲他之後，就會加以處罰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擅於處理政事的人，知道了便會加以處罰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如果沒有將偷得之物給上位的人，就會被處罰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Ｂ</w:t>
      </w:r>
    </w:p>
    <w:p w:rsidR="00EB62D4" w:rsidRPr="000B1945" w:rsidRDefault="00EB62D4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wave"/>
        </w:rPr>
        <w:t>墨子</w:t>
      </w:r>
      <w:r w:rsidRPr="000B1945">
        <w:rPr>
          <w:rFonts w:ascii="標楷體" w:eastAsia="標楷體" w:hAnsi="標楷體"/>
        </w:rPr>
        <w:t xml:space="preserve"> 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 xml:space="preserve">上篇文中「今有一人，入人園圃，竊其桃李，眾聞則非之，上為政者得則罰之。」所言之竊賊，被刑罰的關鍵因素是：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修養欠佳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虧人自利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事跡敗露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Ｅ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嚴刑峻法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Ｂ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此處是提問法，答案就在其後：「以虧人自利也」</w:t>
      </w:r>
    </w:p>
    <w:p w:rsidR="00EB62D4" w:rsidRPr="000B1945" w:rsidRDefault="00EB62D4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single"/>
        </w:rPr>
        <w:t>墨子</w:t>
      </w:r>
      <w:r w:rsidRPr="000B1945">
        <w:rPr>
          <w:rFonts w:ascii="標楷體" w:eastAsia="標楷體" w:hAnsi="標楷體" w:hint="eastAsia"/>
        </w:rPr>
        <w:t>以「義與不義」作為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>一文的主線。下列各句，</w:t>
      </w:r>
      <w:r w:rsidRPr="000B1945">
        <w:rPr>
          <w:rFonts w:ascii="標楷體" w:eastAsia="標楷體" w:hAnsi="標楷體" w:hint="eastAsia"/>
          <w:u w:val="single"/>
        </w:rPr>
        <w:t>墨子</w:t>
      </w:r>
      <w:r w:rsidRPr="000B1945">
        <w:rPr>
          <w:rFonts w:ascii="標楷體" w:eastAsia="標楷體" w:hAnsi="標楷體" w:hint="eastAsia"/>
        </w:rPr>
        <w:t xml:space="preserve">認為哪一件事是「不義之甚」？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攘人犬豕雞豚者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入人園圃，竊其桃李者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入人欄廄、取人馬牛者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殺不辜人也，扡其衣裘、取戈劍者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</w:p>
    <w:p w:rsidR="00EB62D4" w:rsidRPr="000B1945" w:rsidRDefault="00EB62D4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wave"/>
        </w:rPr>
        <w:t>墨子</w:t>
      </w:r>
      <w:r w:rsidRPr="000B1945">
        <w:rPr>
          <w:rFonts w:ascii="標楷體" w:eastAsia="標楷體" w:hAnsi="標楷體"/>
        </w:rPr>
        <w:t xml:space="preserve"> 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 xml:space="preserve">上篇文中「至攘人犬豕雞豚者，其不義又甚入人園圃竊桃李」意謂：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侵入別人的園子去竊取桃子、李子比去偷取人家狗雞豬豚的行為更不義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至於偷取人家狗雞豬豚，與侵入別人的園子竊取桃子、李子，同是不義之事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不義之人不只會偷取人家狗雞豬豚，更會侵入別人的園子竊取桃子、李子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至於去偷取人家狗雞豬豚的行為，比侵入別人的園子竊取桃子、李子更不義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</w:p>
    <w:p w:rsidR="00EB62D4" w:rsidRPr="000B1945" w:rsidRDefault="00EB62D4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wave"/>
        </w:rPr>
        <w:t>墨子</w:t>
      </w:r>
      <w:r w:rsidRPr="000B1945">
        <w:rPr>
          <w:rFonts w:ascii="標楷體" w:eastAsia="標楷體" w:hAnsi="標楷體"/>
        </w:rPr>
        <w:t xml:space="preserve"> 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 xml:space="preserve">上：「今至大為攻國，則弗知非，從而譽之，謂之義。」請問「謂之義」原因何在？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受到強權威脅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明知故犯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本末倒置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不知戰爭不義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第二段：「今至大為不義攻國，則弗知非，從而譽之，謂之義，情不知其不義也，故書其言以遺後世。若知其不義也，夫奚說書其不義以遺後世哉？」</w:t>
      </w:r>
    </w:p>
    <w:p w:rsidR="00EB62D4" w:rsidRPr="000B1945" w:rsidRDefault="00EB62D4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wave"/>
        </w:rPr>
        <w:t>墨子</w:t>
      </w:r>
      <w:r w:rsidRPr="000B1945">
        <w:rPr>
          <w:rFonts w:ascii="標楷體" w:eastAsia="標楷體" w:hAnsi="標楷體"/>
        </w:rPr>
        <w:t xml:space="preserve"> 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 xml:space="preserve">上：「今小為非，則知而非之。大為非攻國，則不知非，從而譽之，謂之義。」下列選項，何者亦表達了自相矛盾的論點？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彼竊鉤者誅，竊國者為諸侯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爭地以戰，殺人盈野；爭城以戰，殺人盈城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國之與國之相攻，家之與家之相篡，人之與人之相賊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兼相愛則治，交相惡則亂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Ａ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Ａ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  <w:u w:val="wave"/>
        </w:rPr>
        <w:t>莊子</w:t>
      </w:r>
      <w:r w:rsidRPr="000B1945">
        <w:rPr>
          <w:rFonts w:ascii="標楷體" w:eastAsia="標楷體" w:hAnsi="標楷體"/>
          <w:color w:val="0000FF"/>
        </w:rPr>
        <w:t xml:space="preserve"> </w:t>
      </w:r>
      <w:r w:rsidRPr="000B1945">
        <w:rPr>
          <w:rFonts w:ascii="標楷體" w:eastAsia="標楷體" w:hAnsi="標楷體" w:hint="eastAsia"/>
          <w:color w:val="0000FF"/>
          <w:u w:val="wave"/>
        </w:rPr>
        <w:t>胠篋</w:t>
      </w:r>
      <w:r w:rsidRPr="000B1945">
        <w:rPr>
          <w:rFonts w:ascii="標楷體" w:eastAsia="標楷體" w:hAnsi="標楷體" w:hint="eastAsia"/>
          <w:color w:val="0000FF"/>
        </w:rPr>
        <w:t>（ㄑㄩ</w:t>
      </w:r>
      <w:r w:rsidRPr="000B1945">
        <w:rPr>
          <w:rFonts w:ascii="標楷體" w:eastAsia="標楷體" w:hAnsi="標楷體"/>
          <w:color w:val="0000FF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>ㄑㄧ</w:t>
      </w:r>
      <w:r w:rsidRPr="000B1945">
        <w:rPr>
          <w:rFonts w:ascii="標楷體" w:eastAsia="標楷體" w:hAnsi="標楷體" w:hint="eastAsia"/>
          <w:color w:val="0000FF"/>
          <w:vertAlign w:val="superscript"/>
        </w:rPr>
        <w:t>ˋ</w:t>
      </w:r>
      <w:r w:rsidRPr="000B1945">
        <w:rPr>
          <w:rFonts w:ascii="標楷體" w:eastAsia="標楷體" w:hAnsi="標楷體" w:hint="eastAsia"/>
          <w:color w:val="0000FF"/>
        </w:rPr>
        <w:t xml:space="preserve">ㄝ，盜賊打開人家的箱子偷取財物）。語譯：那偷竊腰帶鉤的小偷會被誅殺，但竊奪國家政權的國賊卻能封侯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Ｂ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  <w:u w:val="wave"/>
        </w:rPr>
        <w:t>孟子</w:t>
      </w:r>
      <w:r w:rsidRPr="000B1945">
        <w:rPr>
          <w:rFonts w:ascii="標楷體" w:eastAsia="標楷體" w:hAnsi="標楷體"/>
          <w:color w:val="0000FF"/>
        </w:rPr>
        <w:t xml:space="preserve"> </w:t>
      </w:r>
      <w:r w:rsidRPr="000B1945">
        <w:rPr>
          <w:rFonts w:ascii="標楷體" w:eastAsia="標楷體" w:hAnsi="標楷體" w:hint="eastAsia"/>
          <w:color w:val="0000FF"/>
          <w:u w:val="wave"/>
        </w:rPr>
        <w:t>離婁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Ｃ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  <w:u w:val="wave"/>
        </w:rPr>
        <w:t>墨子</w:t>
      </w:r>
      <w:r w:rsidRPr="000B1945">
        <w:rPr>
          <w:rFonts w:ascii="標楷體" w:eastAsia="標楷體" w:hAnsi="標楷體"/>
          <w:color w:val="0000FF"/>
        </w:rPr>
        <w:t xml:space="preserve"> </w:t>
      </w:r>
      <w:r w:rsidRPr="000B1945">
        <w:rPr>
          <w:rFonts w:ascii="標楷體" w:eastAsia="標楷體" w:hAnsi="標楷體" w:hint="eastAsia"/>
          <w:color w:val="0000FF"/>
          <w:u w:val="wave"/>
        </w:rPr>
        <w:t>兼愛</w:t>
      </w:r>
      <w:r w:rsidRPr="000B1945">
        <w:rPr>
          <w:rFonts w:ascii="標楷體" w:eastAsia="標楷體" w:hAnsi="標楷體" w:hint="eastAsia"/>
          <w:color w:val="0000FF"/>
        </w:rPr>
        <w:t xml:space="preserve">中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Ｄ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  <w:u w:val="wave"/>
        </w:rPr>
        <w:t>墨子</w:t>
      </w:r>
      <w:r w:rsidRPr="000B1945">
        <w:rPr>
          <w:rFonts w:ascii="標楷體" w:eastAsia="標楷體" w:hAnsi="標楷體"/>
          <w:color w:val="0000FF"/>
        </w:rPr>
        <w:t xml:space="preserve"> </w:t>
      </w:r>
      <w:r w:rsidRPr="000B1945">
        <w:rPr>
          <w:rFonts w:ascii="標楷體" w:eastAsia="標楷體" w:hAnsi="標楷體" w:hint="eastAsia"/>
          <w:color w:val="0000FF"/>
          <w:u w:val="wave"/>
        </w:rPr>
        <w:t>兼愛</w:t>
      </w:r>
      <w:r w:rsidRPr="000B1945">
        <w:rPr>
          <w:rFonts w:ascii="標楷體" w:eastAsia="標楷體" w:hAnsi="標楷體" w:hint="eastAsia"/>
          <w:color w:val="0000FF"/>
        </w:rPr>
        <w:t>上</w:t>
      </w:r>
    </w:p>
    <w:p w:rsidR="00181587" w:rsidRPr="000B1945" w:rsidRDefault="00181587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wave"/>
        </w:rPr>
        <w:t>墨子</w:t>
      </w:r>
      <w:r w:rsidRPr="000B1945">
        <w:rPr>
          <w:rFonts w:ascii="標楷體" w:eastAsia="標楷體" w:hAnsi="標楷體"/>
        </w:rPr>
        <w:t xml:space="preserve"> 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>上：「當此，天下之君子，皆知而非之，謂之不義。」句中「當此」的詞意為</w:t>
      </w:r>
      <w:r w:rsidRPr="000B1945">
        <w:rPr>
          <w:rFonts w:ascii="標楷體" w:eastAsia="標楷體" w:hAnsi="標楷體" w:hint="eastAsia"/>
        </w:rPr>
        <w:lastRenderedPageBreak/>
        <w:t xml:space="preserve">何？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對於這個問題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就在這個時候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應當如此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將以此為標準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Ａ</w:t>
      </w:r>
    </w:p>
    <w:p w:rsidR="00181587" w:rsidRPr="000B1945" w:rsidRDefault="00181587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wave"/>
        </w:rPr>
        <w:t>墨子</w:t>
      </w:r>
      <w:r w:rsidRPr="000B1945">
        <w:rPr>
          <w:rFonts w:ascii="標楷體" w:eastAsia="標楷體" w:hAnsi="標楷體"/>
        </w:rPr>
        <w:t xml:space="preserve"> 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 xml:space="preserve">上篇「若知其不義也，夫奚說書其不義以遺後世哉？」句中「夫奚說書其不義以遺後世哉？」的意思是：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那何必去用言語說明或寫於書上遺留給後世的人呢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那麼怎樣解釋把這些不義的事情記載下來，傳到後世呢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何必一定得借由說書的人，才能把它遺留給後世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為何一定要用說的或寫的，才能將這些事情遺留給後世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</w:t>
      </w:r>
      <w:r w:rsidRPr="000B1945">
        <w:rPr>
          <w:rFonts w:ascii="標楷體" w:eastAsia="標楷體" w:hAnsi="標楷體" w:hint="eastAsia"/>
          <w:color w:val="FF0000"/>
          <w:kern w:val="0"/>
        </w:rPr>
        <w:t>Ｂ</w:t>
      </w:r>
    </w:p>
    <w:p w:rsidR="00181587" w:rsidRPr="000B1945" w:rsidRDefault="00181587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single"/>
        </w:rPr>
        <w:t>墨</w:t>
      </w:r>
      <w:r w:rsidRPr="000B1945">
        <w:rPr>
          <w:rFonts w:ascii="標楷體" w:eastAsia="標楷體" w:hAnsi="標楷體" w:hint="eastAsia"/>
        </w:rPr>
        <w:t xml:space="preserve">家學派門徒眾多，有嚴密的組織紀律。其領袖被稱為：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墨</w:t>
      </w:r>
      <w:r w:rsidRPr="000B1945">
        <w:rPr>
          <w:rFonts w:ascii="標楷體" w:eastAsia="標楷體" w:hAnsi="標楷體" w:hint="eastAsia"/>
        </w:rPr>
        <w:t xml:space="preserve">者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鉅子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墨</w:t>
      </w:r>
      <w:r w:rsidRPr="000B1945">
        <w:rPr>
          <w:rFonts w:ascii="標楷體" w:eastAsia="標楷體" w:hAnsi="標楷體" w:hint="eastAsia"/>
        </w:rPr>
        <w:t xml:space="preserve">徒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墨</w:t>
      </w:r>
      <w:r w:rsidRPr="000B1945">
        <w:rPr>
          <w:rFonts w:ascii="標楷體" w:eastAsia="標楷體" w:hAnsi="標楷體" w:hint="eastAsia"/>
        </w:rPr>
        <w:t>子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Ｂ</w:t>
      </w:r>
    </w:p>
    <w:p w:rsidR="00181587" w:rsidRPr="000B1945" w:rsidRDefault="00181587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cs="DFBiaoSongStd-W4" w:hint="eastAsia"/>
          <w:szCs w:val="23"/>
        </w:rPr>
        <w:t>開班會課時，大家熱烈討論班規的訂定，下列是各人表達的意見，請根據他們的說法，判斷各是哪一家先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秦</w:t>
      </w:r>
      <w:r w:rsidRPr="000B1945">
        <w:rPr>
          <w:rFonts w:ascii="標楷體" w:eastAsia="標楷體" w:hAnsi="標楷體" w:cs="DFBiaoSongStd-W4" w:hint="eastAsia"/>
          <w:szCs w:val="23"/>
        </w:rPr>
        <w:t xml:space="preserve">學說的信仰者？　</w:t>
      </w:r>
      <w:r w:rsidRPr="000B1945">
        <w:rPr>
          <w:rFonts w:ascii="標楷體" w:eastAsia="標楷體" w:hAnsi="標楷體" w:cs="Taipei-Amhre-Mid-Hay-Ref"/>
          <w:szCs w:val="23"/>
        </w:rPr>
        <w:t>(</w:t>
      </w:r>
      <w:r w:rsidRPr="000B1945">
        <w:rPr>
          <w:rFonts w:ascii="標楷體" w:eastAsia="標楷體" w:hAnsi="標楷體" w:cs="Taipei-Amhre-Mid-Hay-Ref" w:hint="eastAsia"/>
          <w:szCs w:val="23"/>
        </w:rPr>
        <w:t>甲</w:t>
      </w:r>
      <w:r w:rsidRPr="000B1945">
        <w:rPr>
          <w:rFonts w:ascii="標楷體" w:eastAsia="標楷體" w:hAnsi="標楷體" w:cs="Taipei-Amhre-Mid-Hay-Ref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 xml:space="preserve">導師說：「就順性發展吧！所以不用訂定什麼規範，我輕鬆，大家也開心。」　</w:t>
      </w:r>
      <w:r w:rsidRPr="000B1945">
        <w:rPr>
          <w:rFonts w:ascii="標楷體" w:eastAsia="標楷體" w:hAnsi="標楷體" w:cs="Taipei-Amhre-Mid-Hay-Ref"/>
          <w:szCs w:val="23"/>
        </w:rPr>
        <w:t>(</w:t>
      </w:r>
      <w:r w:rsidRPr="000B1945">
        <w:rPr>
          <w:rFonts w:ascii="標楷體" w:eastAsia="標楷體" w:hAnsi="標楷體" w:cs="Taipei-Amhre-Mid-Hay-Ref" w:hint="eastAsia"/>
          <w:szCs w:val="23"/>
        </w:rPr>
        <w:t>乙</w:t>
      </w:r>
      <w:r w:rsidRPr="000B1945">
        <w:rPr>
          <w:rFonts w:ascii="標楷體" w:eastAsia="標楷體" w:hAnsi="標楷體" w:cs="Taipei-Amhre-Mid-Hay-Ref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紗南</w:t>
      </w:r>
      <w:r w:rsidRPr="000B1945">
        <w:rPr>
          <w:rFonts w:ascii="標楷體" w:eastAsia="標楷體" w:hAnsi="標楷體" w:cs="DFBiaoSongStd-W4" w:hint="eastAsia"/>
          <w:szCs w:val="23"/>
        </w:rPr>
        <w:t xml:space="preserve">說：「大家要互信互愛，不分等級，但嚴正的反對暴力，而且也不要浪費公共事物。」　</w:t>
      </w:r>
      <w:r w:rsidRPr="000B1945">
        <w:rPr>
          <w:rFonts w:ascii="標楷體" w:eastAsia="標楷體" w:hAnsi="標楷體" w:cs="Taipei-Amhre-Mid-Hay-Ref"/>
          <w:szCs w:val="23"/>
        </w:rPr>
        <w:t>(</w:t>
      </w:r>
      <w:r w:rsidRPr="000B1945">
        <w:rPr>
          <w:rFonts w:ascii="標楷體" w:eastAsia="標楷體" w:hAnsi="標楷體" w:cs="Taipei-Amhre-Mid-Hay-Ref" w:hint="eastAsia"/>
          <w:szCs w:val="23"/>
        </w:rPr>
        <w:t>丙</w:t>
      </w:r>
      <w:r w:rsidRPr="000B1945">
        <w:rPr>
          <w:rFonts w:ascii="標楷體" w:eastAsia="標楷體" w:hAnsi="標楷體" w:cs="Taipei-Amhre-Mid-Hay-Ref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羽山</w:t>
      </w:r>
      <w:r w:rsidRPr="000B1945">
        <w:rPr>
          <w:rFonts w:ascii="標楷體" w:eastAsia="標楷體" w:hAnsi="標楷體" w:cs="DFBiaoSongStd-W4" w:hint="eastAsia"/>
          <w:szCs w:val="23"/>
        </w:rPr>
        <w:t xml:space="preserve">說：「班規要訂得清清楚楚，導師要有威嚴，讓同學一見就畏懼三分，班上秩序才能良好。」　</w:t>
      </w:r>
      <w:r w:rsidRPr="000B1945">
        <w:rPr>
          <w:rFonts w:ascii="標楷體" w:eastAsia="標楷體" w:hAnsi="標楷體" w:cs="Taipei-Amhre-Mid-Hay-Ref"/>
          <w:szCs w:val="23"/>
        </w:rPr>
        <w:t>(</w:t>
      </w:r>
      <w:r w:rsidRPr="000B1945">
        <w:rPr>
          <w:rFonts w:ascii="標楷體" w:eastAsia="標楷體" w:hAnsi="標楷體" w:cs="Taipei-Amhre-Mid-Hay-Ref" w:hint="eastAsia"/>
          <w:szCs w:val="23"/>
        </w:rPr>
        <w:t>丁</w:t>
      </w:r>
      <w:r w:rsidRPr="000B1945">
        <w:rPr>
          <w:rFonts w:ascii="標楷體" w:eastAsia="標楷體" w:hAnsi="標楷體" w:cs="Taipei-Amhre-Mid-Hay-Ref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小剛</w:t>
      </w:r>
      <w:r w:rsidRPr="000B1945">
        <w:rPr>
          <w:rFonts w:ascii="標楷體" w:eastAsia="標楷體" w:hAnsi="標楷體" w:cs="DFBiaoSongStd-W4" w:hint="eastAsia"/>
          <w:szCs w:val="23"/>
        </w:rPr>
        <w:t>說：「應該建立一套倫理秩序，老</w:t>
      </w:r>
      <w:smartTag w:uri="urn:schemas-microsoft-com:office:smarttags" w:element="chsdate">
        <w:smartTagPr>
          <w:attr w:name="ProductID" w:val="師像"/>
        </w:smartTagPr>
        <w:r w:rsidRPr="000B1945">
          <w:rPr>
            <w:rFonts w:ascii="標楷體" w:eastAsia="標楷體" w:hAnsi="標楷體" w:cs="DFBiaoSongStd-W4" w:hint="eastAsia"/>
            <w:szCs w:val="23"/>
          </w:rPr>
          <w:t>師像</w:t>
        </w:r>
      </w:smartTag>
      <w:r w:rsidRPr="000B1945">
        <w:rPr>
          <w:rFonts w:ascii="標楷體" w:eastAsia="標楷體" w:hAnsi="標楷體" w:cs="DFBiaoSongStd-W4" w:hint="eastAsia"/>
          <w:szCs w:val="23"/>
        </w:rPr>
        <w:t>老師，同學也要像同學，各個幹部都要各司其職。」</w:t>
      </w:r>
      <w:r w:rsidRPr="000B1945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0B1945">
        <w:rPr>
          <w:rFonts w:ascii="標楷體" w:eastAsia="標楷體" w:hAnsi="標楷體" w:cs="Taipei-Kuo-Eng-Ming-Ver"/>
          <w:szCs w:val="23"/>
        </w:rPr>
        <w:t>(</w:t>
      </w:r>
      <w:r w:rsidRPr="000B1945">
        <w:rPr>
          <w:rFonts w:ascii="標楷體" w:eastAsia="標楷體" w:hAnsi="標楷體" w:cs="Taipei-Kuo-Eng-Ming-Ver" w:hint="eastAsia"/>
          <w:szCs w:val="23"/>
        </w:rPr>
        <w:t>Ａ</w:t>
      </w:r>
      <w:r w:rsidRPr="000B1945">
        <w:rPr>
          <w:rFonts w:ascii="標楷體" w:eastAsia="標楷體" w:hAnsi="標楷體" w:cs="Taipei-Kuo-Eng-Ming-Ver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道家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墨家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法家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儒家</w:t>
      </w:r>
      <w:r w:rsidRPr="000B1945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0B1945">
        <w:rPr>
          <w:rFonts w:ascii="標楷體" w:eastAsia="標楷體" w:hAnsi="標楷體" w:cs="Taipei-Kuo-Eng-Ming-Ver"/>
          <w:szCs w:val="23"/>
        </w:rPr>
        <w:t>(</w:t>
      </w:r>
      <w:r w:rsidRPr="000B1945">
        <w:rPr>
          <w:rFonts w:ascii="標楷體" w:eastAsia="標楷體" w:hAnsi="標楷體" w:cs="Taipei-Kuo-Eng-Ming-Ver" w:hint="eastAsia"/>
          <w:szCs w:val="23"/>
        </w:rPr>
        <w:t>Ｂ</w:t>
      </w:r>
      <w:r w:rsidRPr="000B1945">
        <w:rPr>
          <w:rFonts w:ascii="標楷體" w:eastAsia="標楷體" w:hAnsi="標楷體" w:cs="Taipei-Kuo-Eng-Ming-Ver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道家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儒家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法家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名家</w:t>
      </w:r>
      <w:r w:rsidRPr="000B1945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0B1945">
        <w:rPr>
          <w:rFonts w:ascii="標楷體" w:eastAsia="標楷體" w:hAnsi="標楷體" w:cs="Taipei-Kuo-Eng-Ming-Ver"/>
          <w:szCs w:val="23"/>
        </w:rPr>
        <w:t>(</w:t>
      </w:r>
      <w:r w:rsidRPr="000B1945">
        <w:rPr>
          <w:rFonts w:ascii="標楷體" w:eastAsia="標楷體" w:hAnsi="標楷體" w:cs="Taipei-Kuo-Eng-Ming-Ver" w:hint="eastAsia"/>
          <w:szCs w:val="23"/>
        </w:rPr>
        <w:t>Ｃ</w:t>
      </w:r>
      <w:r w:rsidRPr="000B1945">
        <w:rPr>
          <w:rFonts w:ascii="標楷體" w:eastAsia="標楷體" w:hAnsi="標楷體" w:cs="Taipei-Kuo-Eng-Ming-Ver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儒家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墨家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法家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墨家</w:t>
      </w:r>
      <w:r w:rsidRPr="000B1945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0B1945">
        <w:rPr>
          <w:rFonts w:ascii="標楷體" w:eastAsia="標楷體" w:hAnsi="標楷體" w:cs="Taipei-Kuo-Eng-Ming-Ver"/>
          <w:szCs w:val="23"/>
        </w:rPr>
        <w:t>(</w:t>
      </w:r>
      <w:r w:rsidRPr="000B1945">
        <w:rPr>
          <w:rFonts w:ascii="標楷體" w:eastAsia="標楷體" w:hAnsi="標楷體" w:cs="Taipei-Kuo-Eng-Ming-Ver" w:hint="eastAsia"/>
          <w:szCs w:val="23"/>
        </w:rPr>
        <w:t>Ｄ</w:t>
      </w:r>
      <w:r w:rsidRPr="000B1945">
        <w:rPr>
          <w:rFonts w:ascii="標楷體" w:eastAsia="標楷體" w:hAnsi="標楷體" w:cs="Taipei-Kuo-Eng-Ming-Ver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儒家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墨家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名家</w:t>
      </w:r>
      <w:r w:rsidRPr="000B1945">
        <w:rPr>
          <w:rFonts w:ascii="標楷體" w:eastAsia="標楷體" w:hAnsi="標楷體" w:cs="DFBiaoSongStd-W4" w:hint="eastAsia"/>
          <w:szCs w:val="23"/>
        </w:rPr>
        <w:t>／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農家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Ａ</w:t>
      </w:r>
    </w:p>
    <w:p w:rsidR="00181587" w:rsidRPr="000B1945" w:rsidRDefault="00181587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cs="DFBiaoSongStd-W4" w:hint="eastAsia"/>
          <w:szCs w:val="23"/>
        </w:rPr>
        <w:t>下列敘述符合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墨家</w:t>
      </w:r>
      <w:r w:rsidRPr="000B1945">
        <w:rPr>
          <w:rFonts w:ascii="標楷體" w:eastAsia="標楷體" w:hAnsi="標楷體" w:cs="DFBiaoSongStd-W4" w:hint="eastAsia"/>
          <w:szCs w:val="23"/>
        </w:rPr>
        <w:t xml:space="preserve">形象、精神或主張的共有幾項？　</w:t>
      </w:r>
      <w:r w:rsidRPr="000B1945">
        <w:rPr>
          <w:rFonts w:ascii="標楷體" w:eastAsia="標楷體" w:hAnsi="標楷體" w:cs="Taipei-Amhre-Mid-Hay-Ref"/>
          <w:szCs w:val="23"/>
        </w:rPr>
        <w:t>(</w:t>
      </w:r>
      <w:r w:rsidRPr="000B1945">
        <w:rPr>
          <w:rFonts w:ascii="標楷體" w:eastAsia="標楷體" w:hAnsi="標楷體" w:cs="Taipei-Amhre-Mid-Hay-Ref" w:hint="eastAsia"/>
          <w:szCs w:val="23"/>
        </w:rPr>
        <w:t>甲</w:t>
      </w:r>
      <w:r w:rsidRPr="000B1945">
        <w:rPr>
          <w:rFonts w:ascii="標楷體" w:eastAsia="標楷體" w:hAnsi="標楷體" w:cs="Taipei-Amhre-Mid-Hay-Ref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>我上午才在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高雄</w:t>
      </w:r>
      <w:r w:rsidRPr="000B1945">
        <w:rPr>
          <w:rFonts w:ascii="標楷體" w:eastAsia="標楷體" w:hAnsi="標楷體" w:cs="DFBiaoSongStd-W4" w:hint="eastAsia"/>
          <w:szCs w:val="23"/>
        </w:rPr>
        <w:t>救了一場大火，聽說下午颱風又要來了，我得趕回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臺北</w:t>
      </w:r>
      <w:r w:rsidRPr="000B1945">
        <w:rPr>
          <w:rFonts w:ascii="標楷體" w:eastAsia="標楷體" w:hAnsi="標楷體" w:cs="DFBiaoSongStd-W4"/>
          <w:szCs w:val="23"/>
        </w:rPr>
        <w:t xml:space="preserve"> </w:t>
      </w:r>
      <w:r w:rsidRPr="000B1945">
        <w:rPr>
          <w:rFonts w:ascii="標楷體" w:eastAsia="標楷體" w:hAnsi="標楷體" w:cs="DFBiaoSongStd-W4" w:hint="eastAsia"/>
          <w:szCs w:val="23"/>
          <w:u w:val="single"/>
        </w:rPr>
        <w:t>汐止</w:t>
      </w:r>
      <w:r w:rsidRPr="000B1945">
        <w:rPr>
          <w:rFonts w:ascii="標楷體" w:eastAsia="標楷體" w:hAnsi="標楷體" w:cs="DFBiaoSongStd-W4" w:hint="eastAsia"/>
          <w:szCs w:val="23"/>
        </w:rPr>
        <w:t xml:space="preserve">救災　</w:t>
      </w:r>
      <w:r w:rsidRPr="000B1945">
        <w:rPr>
          <w:rFonts w:ascii="標楷體" w:eastAsia="標楷體" w:hAnsi="標楷體" w:cs="Taipei-Amhre-Mid-Hay-Ref"/>
          <w:szCs w:val="23"/>
        </w:rPr>
        <w:t>(</w:t>
      </w:r>
      <w:r w:rsidRPr="000B1945">
        <w:rPr>
          <w:rFonts w:ascii="標楷體" w:eastAsia="標楷體" w:hAnsi="標楷體" w:cs="Taipei-Amhre-Mid-Hay-Ref" w:hint="eastAsia"/>
          <w:szCs w:val="23"/>
        </w:rPr>
        <w:t>乙</w:t>
      </w:r>
      <w:r w:rsidRPr="000B1945">
        <w:rPr>
          <w:rFonts w:ascii="標楷體" w:eastAsia="標楷體" w:hAnsi="標楷體" w:cs="Taipei-Amhre-Mid-Hay-Ref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 xml:space="preserve">我是勞工出身的，上無片瓦，下無寸土，是標準的無產階級　</w:t>
      </w:r>
      <w:r w:rsidRPr="000B1945">
        <w:rPr>
          <w:rFonts w:ascii="標楷體" w:eastAsia="標楷體" w:hAnsi="標楷體" w:cs="Taipei-Amhre-Mid-Hay-Ref"/>
          <w:szCs w:val="23"/>
        </w:rPr>
        <w:t>(</w:t>
      </w:r>
      <w:r w:rsidRPr="000B1945">
        <w:rPr>
          <w:rFonts w:ascii="標楷體" w:eastAsia="標楷體" w:hAnsi="標楷體" w:cs="Taipei-Amhre-Mid-Hay-Ref" w:hint="eastAsia"/>
          <w:szCs w:val="23"/>
        </w:rPr>
        <w:t>丙</w:t>
      </w:r>
      <w:r w:rsidRPr="000B1945">
        <w:rPr>
          <w:rFonts w:ascii="標楷體" w:eastAsia="標楷體" w:hAnsi="標楷體" w:cs="Taipei-Amhre-Mid-Hay-Ref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 xml:space="preserve">我謀求的是最大多數人的最大幸福　</w:t>
      </w:r>
      <w:r w:rsidRPr="000B1945">
        <w:rPr>
          <w:rFonts w:ascii="標楷體" w:eastAsia="標楷體" w:hAnsi="標楷體" w:cs="Taipei-Amhre-Mid-Hay-Ref"/>
          <w:szCs w:val="23"/>
        </w:rPr>
        <w:t>(</w:t>
      </w:r>
      <w:r w:rsidRPr="000B1945">
        <w:rPr>
          <w:rFonts w:ascii="標楷體" w:eastAsia="標楷體" w:hAnsi="標楷體" w:cs="Taipei-Amhre-Mid-Hay-Ref" w:hint="eastAsia"/>
          <w:szCs w:val="23"/>
        </w:rPr>
        <w:t>丁</w:t>
      </w:r>
      <w:r w:rsidRPr="000B1945">
        <w:rPr>
          <w:rFonts w:ascii="標楷體" w:eastAsia="標楷體" w:hAnsi="標楷體" w:cs="Taipei-Amhre-Mid-Hay-Ref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 xml:space="preserve">我們幾個同好集結了一個行俠仗義的集團，專門愛打抱不平　</w:t>
      </w:r>
      <w:r w:rsidRPr="000B1945">
        <w:rPr>
          <w:rFonts w:ascii="標楷體" w:eastAsia="標楷體" w:hAnsi="標楷體" w:cs="Taipei-Amhre-Mid-Hay-Ref"/>
          <w:szCs w:val="23"/>
        </w:rPr>
        <w:t>(</w:t>
      </w:r>
      <w:r w:rsidRPr="000B1945">
        <w:rPr>
          <w:rFonts w:ascii="標楷體" w:eastAsia="標楷體" w:hAnsi="標楷體" w:cs="Taipei-Amhre-Mid-Hay-Ref" w:hint="eastAsia"/>
          <w:szCs w:val="23"/>
        </w:rPr>
        <w:t>戊</w:t>
      </w:r>
      <w:r w:rsidRPr="000B1945">
        <w:rPr>
          <w:rFonts w:ascii="標楷體" w:eastAsia="標楷體" w:hAnsi="標楷體" w:cs="Taipei-Amhre-Mid-Hay-Ref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>人死後不管是用什麼棺木，最後還是免不了被蟲蛀蟻蝕的下場，所以隆重葬禮根本是多此一舉</w:t>
      </w:r>
      <w:r w:rsidRPr="000B1945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0B1945">
        <w:rPr>
          <w:rFonts w:ascii="標楷體" w:eastAsia="標楷體" w:hAnsi="標楷體" w:cs="Taipei-Kuo-Eng-Ming-Ver"/>
          <w:szCs w:val="23"/>
        </w:rPr>
        <w:t>(</w:t>
      </w:r>
      <w:r w:rsidRPr="000B1945">
        <w:rPr>
          <w:rFonts w:ascii="標楷體" w:eastAsia="標楷體" w:hAnsi="標楷體" w:cs="Taipei-Kuo-Eng-Ming-Ver" w:hint="eastAsia"/>
          <w:szCs w:val="23"/>
        </w:rPr>
        <w:t>Ａ</w:t>
      </w:r>
      <w:r w:rsidRPr="000B1945">
        <w:rPr>
          <w:rFonts w:ascii="標楷體" w:eastAsia="標楷體" w:hAnsi="標楷體" w:cs="Taipei-Kuo-Eng-Ming-Ver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>二項</w:t>
      </w:r>
      <w:r w:rsidRPr="000B1945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0B1945">
        <w:rPr>
          <w:rFonts w:ascii="標楷體" w:eastAsia="標楷體" w:hAnsi="標楷體" w:cs="Taipei-Kuo-Eng-Ming-Ver"/>
          <w:szCs w:val="23"/>
        </w:rPr>
        <w:t>(</w:t>
      </w:r>
      <w:r w:rsidRPr="000B1945">
        <w:rPr>
          <w:rFonts w:ascii="標楷體" w:eastAsia="標楷體" w:hAnsi="標楷體" w:cs="Taipei-Kuo-Eng-Ming-Ver" w:hint="eastAsia"/>
          <w:szCs w:val="23"/>
        </w:rPr>
        <w:t>Ｂ</w:t>
      </w:r>
      <w:r w:rsidRPr="000B1945">
        <w:rPr>
          <w:rFonts w:ascii="標楷體" w:eastAsia="標楷體" w:hAnsi="標楷體" w:cs="Taipei-Kuo-Eng-Ming-Ver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>三項</w:t>
      </w:r>
      <w:r w:rsidRPr="000B1945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0B1945">
        <w:rPr>
          <w:rFonts w:ascii="標楷體" w:eastAsia="標楷體" w:hAnsi="標楷體" w:cs="Taipei-Kuo-Eng-Ming-Ver"/>
          <w:szCs w:val="23"/>
        </w:rPr>
        <w:t>(</w:t>
      </w:r>
      <w:r w:rsidRPr="000B1945">
        <w:rPr>
          <w:rFonts w:ascii="標楷體" w:eastAsia="標楷體" w:hAnsi="標楷體" w:cs="Taipei-Kuo-Eng-Ming-Ver" w:hint="eastAsia"/>
          <w:szCs w:val="23"/>
        </w:rPr>
        <w:t>Ｃ</w:t>
      </w:r>
      <w:r w:rsidRPr="000B1945">
        <w:rPr>
          <w:rFonts w:ascii="標楷體" w:eastAsia="標楷體" w:hAnsi="標楷體" w:cs="Taipei-Kuo-Eng-Ming-Ver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>四項</w:t>
      </w:r>
      <w:r w:rsidRPr="000B1945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0B1945">
        <w:rPr>
          <w:rFonts w:ascii="標楷體" w:eastAsia="標楷體" w:hAnsi="標楷體" w:cs="Taipei-Kuo-Eng-Ming-Ver"/>
          <w:szCs w:val="23"/>
        </w:rPr>
        <w:t>(</w:t>
      </w:r>
      <w:r w:rsidRPr="000B1945">
        <w:rPr>
          <w:rFonts w:ascii="標楷體" w:eastAsia="標楷體" w:hAnsi="標楷體" w:cs="Taipei-Kuo-Eng-Ming-Ver" w:hint="eastAsia"/>
          <w:szCs w:val="23"/>
        </w:rPr>
        <w:t>Ｄ</w:t>
      </w:r>
      <w:r w:rsidRPr="000B1945">
        <w:rPr>
          <w:rFonts w:ascii="標楷體" w:eastAsia="標楷體" w:hAnsi="標楷體" w:cs="Taipei-Kuo-Eng-Ming-Ver"/>
          <w:szCs w:val="23"/>
        </w:rPr>
        <w:t>)</w:t>
      </w:r>
      <w:r w:rsidRPr="000B1945">
        <w:rPr>
          <w:rFonts w:ascii="標楷體" w:eastAsia="標楷體" w:hAnsi="標楷體" w:cs="DFBiaoSongStd-W4" w:hint="eastAsia"/>
          <w:szCs w:val="23"/>
        </w:rPr>
        <w:t>五項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由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甲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的敘述可知為摩頂放踵的表現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乙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關鍵詞：勞工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丙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由其敘述可知為「兼愛」思想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丁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由「打抱不平」可知為俠士的表現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戊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由其敘述可知為</w:t>
      </w:r>
      <w:r w:rsidRPr="000B1945">
        <w:rPr>
          <w:rFonts w:ascii="標楷體" w:eastAsia="標楷體" w:hAnsi="標楷體" w:hint="eastAsia"/>
          <w:color w:val="0000FF"/>
          <w:u w:val="single"/>
        </w:rPr>
        <w:t>墨家</w:t>
      </w:r>
      <w:r w:rsidRPr="000B1945">
        <w:rPr>
          <w:rFonts w:ascii="標楷體" w:eastAsia="標楷體" w:hAnsi="標楷體" w:hint="eastAsia"/>
          <w:color w:val="0000FF"/>
        </w:rPr>
        <w:t>節葬的思想。題幹各組文句出自</w:t>
      </w:r>
      <w:r w:rsidRPr="000B1945">
        <w:rPr>
          <w:rFonts w:ascii="標楷體" w:eastAsia="標楷體" w:hAnsi="標楷體" w:hint="eastAsia"/>
          <w:color w:val="0000FF"/>
          <w:u w:val="single"/>
        </w:rPr>
        <w:t>韓廷一</w:t>
      </w:r>
      <w:r w:rsidRPr="000B1945">
        <w:rPr>
          <w:rFonts w:ascii="標楷體" w:eastAsia="標楷體" w:hAnsi="標楷體"/>
          <w:color w:val="0000FF"/>
        </w:rPr>
        <w:t xml:space="preserve"> </w:t>
      </w:r>
      <w:r w:rsidRPr="000B1945">
        <w:rPr>
          <w:rFonts w:ascii="標楷體" w:eastAsia="標楷體" w:hAnsi="標楷體" w:hint="eastAsia"/>
          <w:color w:val="0000FF"/>
          <w:u w:val="wave"/>
        </w:rPr>
        <w:t>挑戰歷史</w:t>
      </w:r>
    </w:p>
    <w:p w:rsidR="00181587" w:rsidRPr="000B1945" w:rsidRDefault="00181587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  <w:u w:val="single"/>
        </w:rPr>
        <w:t>戰國</w:t>
      </w:r>
      <w:r w:rsidRPr="000B1945">
        <w:rPr>
          <w:rFonts w:ascii="標楷體" w:eastAsia="標楷體" w:hAnsi="標楷體" w:hint="eastAsia"/>
        </w:rPr>
        <w:t>時代</w:t>
      </w:r>
      <w:r w:rsidRPr="000B1945">
        <w:rPr>
          <w:rFonts w:ascii="標楷體" w:eastAsia="標楷體" w:hAnsi="標楷體" w:hint="eastAsia"/>
          <w:u w:val="single"/>
        </w:rPr>
        <w:t>墨</w:t>
      </w:r>
      <w:r w:rsidRPr="000B1945">
        <w:rPr>
          <w:rFonts w:ascii="標楷體" w:eastAsia="標楷體" w:hAnsi="標楷體" w:hint="eastAsia"/>
        </w:rPr>
        <w:t xml:space="preserve">學昌盛，與哪一派勢力相當，並稱「顯學」？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道家</w:t>
      </w:r>
      <w:r w:rsidRPr="000B1945">
        <w:rPr>
          <w:rFonts w:ascii="標楷體" w:eastAsia="標楷體" w:hAnsi="標楷體" w:hint="eastAsia"/>
        </w:rPr>
        <w:t xml:space="preserve">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法家</w:t>
      </w:r>
      <w:r w:rsidRPr="000B1945">
        <w:rPr>
          <w:rFonts w:ascii="標楷體" w:eastAsia="標楷體" w:hAnsi="標楷體" w:hint="eastAsia"/>
        </w:rPr>
        <w:t xml:space="preserve">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名家</w:t>
      </w:r>
      <w:r w:rsidRPr="000B1945">
        <w:rPr>
          <w:rFonts w:ascii="標楷體" w:eastAsia="標楷體" w:hAnsi="標楷體" w:hint="eastAsia"/>
        </w:rPr>
        <w:t xml:space="preserve">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儒家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</w:p>
    <w:p w:rsidR="00181587" w:rsidRPr="000B1945" w:rsidRDefault="00181587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lastRenderedPageBreak/>
        <w:t>下列何者</w:t>
      </w:r>
      <w:r w:rsidRPr="000B1945">
        <w:rPr>
          <w:rFonts w:ascii="標楷體" w:eastAsia="標楷體" w:hAnsi="標楷體" w:hint="eastAsia"/>
          <w:b/>
          <w:bCs/>
        </w:rPr>
        <w:t>不是</w:t>
      </w:r>
      <w:r w:rsidRPr="000B1945">
        <w:rPr>
          <w:rFonts w:ascii="標楷體" w:eastAsia="標楷體" w:hAnsi="標楷體" w:hint="eastAsia"/>
          <w:u w:val="single"/>
        </w:rPr>
        <w:t>墨翟</w:t>
      </w:r>
      <w:r w:rsidRPr="000B1945">
        <w:rPr>
          <w:rFonts w:ascii="標楷體" w:eastAsia="標楷體" w:hAnsi="標楷體" w:hint="eastAsia"/>
        </w:rPr>
        <w:t xml:space="preserve">的戰爭觀？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支持正義的戰爭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反對侵略的戰爭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積極防禦，固守城池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不戰而屈人之兵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Ｄ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乃</w:t>
      </w:r>
      <w:r w:rsidRPr="000B1945">
        <w:rPr>
          <w:rFonts w:ascii="標楷體" w:eastAsia="標楷體" w:hAnsi="標楷體" w:hint="eastAsia"/>
          <w:color w:val="0000FF"/>
          <w:u w:val="single"/>
        </w:rPr>
        <w:t>孫武</w:t>
      </w:r>
      <w:r w:rsidRPr="000B1945">
        <w:rPr>
          <w:rFonts w:ascii="標楷體" w:eastAsia="標楷體" w:hAnsi="標楷體" w:hint="eastAsia"/>
          <w:color w:val="0000FF"/>
        </w:rPr>
        <w:t>觀點</w:t>
      </w:r>
    </w:p>
    <w:p w:rsidR="00181587" w:rsidRPr="000B1945" w:rsidRDefault="00181587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>下列關於</w:t>
      </w:r>
      <w:r w:rsidRPr="000B1945">
        <w:rPr>
          <w:rFonts w:ascii="標楷體" w:eastAsia="標楷體" w:hAnsi="標楷體" w:hint="eastAsia"/>
          <w:u w:val="single"/>
        </w:rPr>
        <w:t>墨子</w:t>
      </w:r>
      <w:r w:rsidRPr="000B1945">
        <w:rPr>
          <w:rFonts w:ascii="標楷體" w:eastAsia="標楷體" w:hAnsi="標楷體" w:hint="eastAsia"/>
        </w:rPr>
        <w:t>生平的說明，何者</w:t>
      </w:r>
      <w:r w:rsidRPr="000B1945">
        <w:rPr>
          <w:rFonts w:ascii="標楷體" w:eastAsia="標楷體" w:hAnsi="標楷體" w:hint="eastAsia"/>
          <w:b/>
          <w:bCs/>
        </w:rPr>
        <w:t>有誤</w:t>
      </w:r>
      <w:r w:rsidRPr="000B1945">
        <w:rPr>
          <w:rFonts w:ascii="標楷體" w:eastAsia="標楷體" w:hAnsi="標楷體" w:hint="eastAsia"/>
        </w:rPr>
        <w:t xml:space="preserve">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大約生於</w:t>
      </w:r>
      <w:r w:rsidRPr="000B1945">
        <w:rPr>
          <w:rFonts w:ascii="標楷體" w:eastAsia="標楷體" w:hAnsi="標楷體" w:hint="eastAsia"/>
          <w:u w:val="single"/>
        </w:rPr>
        <w:t>戰國</w:t>
      </w:r>
      <w:r w:rsidRPr="000B1945">
        <w:rPr>
          <w:rFonts w:ascii="標楷體" w:eastAsia="標楷體" w:hAnsi="標楷體" w:hint="eastAsia"/>
        </w:rPr>
        <w:t xml:space="preserve">初期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雖為貴族，但對於諸侯以武力侵略弱國的行為，頗不以為然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曾修習</w:t>
      </w:r>
      <w:r w:rsidRPr="000B1945">
        <w:rPr>
          <w:rFonts w:ascii="標楷體" w:eastAsia="標楷體" w:hAnsi="標楷體" w:hint="eastAsia"/>
          <w:u w:val="single"/>
        </w:rPr>
        <w:t>儒</w:t>
      </w:r>
      <w:r w:rsidRPr="000B1945">
        <w:rPr>
          <w:rFonts w:ascii="標楷體" w:eastAsia="標楷體" w:hAnsi="標楷體" w:hint="eastAsia"/>
        </w:rPr>
        <w:t xml:space="preserve">者之業，後因不滿厚葬久喪，繁禮縟節，而改創新說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以「興天下之利，除天下之害」為號召，鼓吹和平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Ｂ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Ｂ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出身微賤</w:t>
      </w:r>
    </w:p>
    <w:p w:rsidR="00181587" w:rsidRPr="000B1945" w:rsidRDefault="000B1945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>關於</w:t>
      </w:r>
      <w:r w:rsidRPr="000B1945">
        <w:rPr>
          <w:rFonts w:ascii="標楷體" w:eastAsia="標楷體" w:hAnsi="標楷體" w:hint="eastAsia"/>
          <w:u w:val="single"/>
        </w:rPr>
        <w:t>墨子</w:t>
      </w:r>
      <w:r w:rsidRPr="000B1945">
        <w:rPr>
          <w:rFonts w:ascii="標楷體" w:eastAsia="標楷體" w:hAnsi="標楷體"/>
        </w:rPr>
        <w:t xml:space="preserve"> </w:t>
      </w:r>
      <w:r w:rsidRPr="000B1945">
        <w:rPr>
          <w:rFonts w:ascii="標楷體" w:eastAsia="標楷體" w:hAnsi="標楷體" w:hint="eastAsia"/>
          <w:u w:val="wave"/>
        </w:rPr>
        <w:t>非攻</w:t>
      </w:r>
      <w:r w:rsidRPr="000B1945">
        <w:rPr>
          <w:rFonts w:ascii="標楷體" w:eastAsia="標楷體" w:hAnsi="標楷體" w:hint="eastAsia"/>
        </w:rPr>
        <w:t xml:space="preserve">一文，下列敘述何者正確？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文旨在說明保全自己愈多，就可以阻止很多戰爭，那不仁不義就愈趨寡少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single"/>
        </w:rPr>
        <w:t>墨子</w:t>
      </w:r>
      <w:r w:rsidRPr="000B1945">
        <w:rPr>
          <w:rFonts w:ascii="標楷體" w:eastAsia="標楷體" w:hAnsi="標楷體" w:hint="eastAsia"/>
        </w:rPr>
        <w:t>主張「非攻」，其遊說的理由與</w:t>
      </w:r>
      <w:r w:rsidRPr="000B1945">
        <w:rPr>
          <w:rFonts w:ascii="標楷體" w:eastAsia="標楷體" w:hAnsi="標楷體" w:hint="eastAsia"/>
          <w:u w:val="single"/>
        </w:rPr>
        <w:t>孟子</w:t>
      </w:r>
      <w:r w:rsidRPr="000B1945">
        <w:rPr>
          <w:rFonts w:ascii="標楷體" w:eastAsia="標楷體" w:hAnsi="標楷體" w:hint="eastAsia"/>
        </w:rPr>
        <w:t xml:space="preserve">相同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「非攻」思想可視為</w:t>
      </w:r>
      <w:r w:rsidRPr="000B1945">
        <w:rPr>
          <w:rFonts w:ascii="標楷體" w:eastAsia="標楷體" w:hAnsi="標楷體" w:hint="eastAsia"/>
          <w:u w:val="single"/>
        </w:rPr>
        <w:t>墨子</w:t>
      </w:r>
      <w:r w:rsidRPr="000B1945">
        <w:rPr>
          <w:rFonts w:ascii="標楷體" w:eastAsia="標楷體" w:hAnsi="標楷體" w:hint="eastAsia"/>
        </w:rPr>
        <w:t xml:space="preserve">「兼愛」的具體體現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本文認為利人損己的行為都屬不義，故以侵略為目的的戰爭應該被譴責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Ｃ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Ａ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文旨在說明損害別人愈多，則不仁不義就愈趨嚴重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Ｂ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  <w:u w:val="single"/>
        </w:rPr>
        <w:t>墨子</w:t>
      </w:r>
      <w:r w:rsidRPr="000B1945">
        <w:rPr>
          <w:rFonts w:ascii="標楷體" w:eastAsia="標楷體" w:hAnsi="標楷體" w:hint="eastAsia"/>
          <w:color w:val="0000FF"/>
        </w:rPr>
        <w:t>以「利」遊說君王，</w:t>
      </w:r>
      <w:r w:rsidRPr="000B1945">
        <w:rPr>
          <w:rFonts w:ascii="標楷體" w:eastAsia="標楷體" w:hAnsi="標楷體" w:hint="eastAsia"/>
          <w:color w:val="0000FF"/>
          <w:u w:val="single"/>
        </w:rPr>
        <w:t>孟子</w:t>
      </w:r>
      <w:r w:rsidRPr="000B1945">
        <w:rPr>
          <w:rFonts w:ascii="標楷體" w:eastAsia="標楷體" w:hAnsi="標楷體" w:hint="eastAsia"/>
          <w:color w:val="0000FF"/>
        </w:rPr>
        <w:t xml:space="preserve">以「義」遊說君王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Ｄ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利人損己</w:t>
      </w:r>
      <w:r w:rsidRPr="000B1945">
        <w:rPr>
          <w:rFonts w:ascii="標楷體" w:eastAsia="標楷體" w:hAnsi="標楷體"/>
          <w:color w:val="0000FF"/>
        </w:rPr>
        <w:sym w:font="Wingdings" w:char="F0E0"/>
      </w:r>
      <w:r w:rsidRPr="000B1945">
        <w:rPr>
          <w:rFonts w:ascii="標楷體" w:eastAsia="標楷體" w:hAnsi="標楷體" w:hint="eastAsia"/>
          <w:color w:val="0000FF"/>
        </w:rPr>
        <w:t>損人利己</w:t>
      </w:r>
    </w:p>
    <w:p w:rsidR="000B1945" w:rsidRPr="000B1945" w:rsidRDefault="000B1945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>關於</w:t>
      </w:r>
      <w:r w:rsidRPr="000B1945">
        <w:rPr>
          <w:rFonts w:ascii="標楷體" w:eastAsia="標楷體" w:hAnsi="標楷體" w:hint="eastAsia"/>
          <w:u w:val="wave"/>
        </w:rPr>
        <w:t>墨子</w:t>
      </w:r>
      <w:r w:rsidRPr="000B1945">
        <w:rPr>
          <w:rFonts w:ascii="標楷體" w:eastAsia="標楷體" w:hAnsi="標楷體" w:hint="eastAsia"/>
        </w:rPr>
        <w:t>的敘述，下列何者</w:t>
      </w:r>
      <w:r w:rsidRPr="000B1945">
        <w:rPr>
          <w:rFonts w:ascii="標楷體" w:eastAsia="標楷體" w:hAnsi="標楷體" w:hint="eastAsia"/>
          <w:b/>
        </w:rPr>
        <w:t>錯誤</w:t>
      </w:r>
      <w:r w:rsidRPr="000B1945">
        <w:rPr>
          <w:rFonts w:ascii="標楷體" w:eastAsia="標楷體" w:hAnsi="標楷體" w:hint="eastAsia"/>
        </w:rPr>
        <w:t xml:space="preserve">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作者非一人，應是</w:t>
      </w:r>
      <w:r w:rsidRPr="000B1945">
        <w:rPr>
          <w:rFonts w:ascii="標楷體" w:eastAsia="標楷體" w:hAnsi="標楷體" w:hint="eastAsia"/>
          <w:u w:val="single"/>
        </w:rPr>
        <w:t>墨家</w:t>
      </w:r>
      <w:r w:rsidRPr="000B1945">
        <w:rPr>
          <w:rFonts w:ascii="標楷體" w:eastAsia="標楷體" w:hAnsi="標楷體" w:hint="eastAsia"/>
        </w:rPr>
        <w:t xml:space="preserve">學派之著作彙編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其書主要闡論</w:t>
      </w:r>
      <w:r w:rsidRPr="000B1945">
        <w:rPr>
          <w:rFonts w:ascii="標楷體" w:eastAsia="標楷體" w:hAnsi="標楷體" w:hint="eastAsia"/>
          <w:u w:val="single"/>
        </w:rPr>
        <w:t>墨家</w:t>
      </w:r>
      <w:r w:rsidRPr="000B1945">
        <w:rPr>
          <w:rFonts w:ascii="標楷體" w:eastAsia="標楷體" w:hAnsi="標楷體" w:hint="eastAsia"/>
        </w:rPr>
        <w:t xml:space="preserve">學說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文辭瑰麗、誇張想像，富有浪漫色彩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  <w:u w:val="wave"/>
        </w:rPr>
        <w:t>四庫全書</w:t>
      </w:r>
      <w:r w:rsidRPr="000B1945">
        <w:rPr>
          <w:rFonts w:ascii="標楷體" w:eastAsia="標楷體" w:hAnsi="標楷體" w:hint="eastAsia"/>
        </w:rPr>
        <w:t>歸為</w:t>
      </w:r>
      <w:r w:rsidRPr="000B1945">
        <w:rPr>
          <w:rFonts w:ascii="標楷體" w:eastAsia="標楷體" w:hAnsi="標楷體" w:hint="eastAsia"/>
          <w:b/>
        </w:rPr>
        <w:t>「</w:t>
      </w:r>
      <w:r w:rsidRPr="000B1945">
        <w:rPr>
          <w:rFonts w:ascii="標楷體" w:eastAsia="標楷體" w:hAnsi="標楷體" w:hint="eastAsia"/>
        </w:rPr>
        <w:t>子</w:t>
      </w:r>
      <w:r w:rsidRPr="000B1945">
        <w:rPr>
          <w:rFonts w:ascii="標楷體" w:eastAsia="標楷體" w:hAnsi="標楷體" w:hint="eastAsia"/>
          <w:b/>
        </w:rPr>
        <w:t>」</w:t>
      </w:r>
      <w:r w:rsidRPr="000B1945">
        <w:rPr>
          <w:rFonts w:ascii="標楷體" w:eastAsia="標楷體" w:hAnsi="標楷體" w:hint="eastAsia"/>
        </w:rPr>
        <w:t>部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Ｃ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Ｃ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文字質樸，推理周密著稱</w:t>
      </w:r>
    </w:p>
    <w:p w:rsidR="000B1945" w:rsidRPr="000B1945" w:rsidRDefault="000B1945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>關於</w:t>
      </w:r>
      <w:r w:rsidRPr="000B1945">
        <w:rPr>
          <w:rFonts w:ascii="標楷體" w:eastAsia="標楷體" w:hAnsi="標楷體" w:hint="eastAsia"/>
          <w:u w:val="single"/>
        </w:rPr>
        <w:t>墨家</w:t>
      </w:r>
      <w:r w:rsidRPr="000B1945">
        <w:rPr>
          <w:rFonts w:ascii="標楷體" w:eastAsia="標楷體" w:hAnsi="標楷體" w:hint="eastAsia"/>
        </w:rPr>
        <w:t>學說，下列何者</w:t>
      </w:r>
      <w:r w:rsidRPr="000B1945">
        <w:rPr>
          <w:rFonts w:ascii="標楷體" w:eastAsia="標楷體" w:hAnsi="標楷體" w:hint="eastAsia"/>
          <w:b/>
        </w:rPr>
        <w:t>錯誤</w:t>
      </w:r>
      <w:r w:rsidRPr="000B1945">
        <w:rPr>
          <w:rFonts w:ascii="標楷體" w:eastAsia="標楷體" w:hAnsi="標楷體" w:hint="eastAsia"/>
        </w:rPr>
        <w:t xml:space="preserve">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以「尊天」、「明鬼」為手段，破除迷信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以「兼相愛、交相利」為學說中心思想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有「尚同」之說，主張君權至上；又有「尚賢」之論，主張治世需用賢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主張「節葬」、「節用」、「非樂」，利人而苦己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Ａ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Ａ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利用眾人尊天畏鬼的意念，推行主張，有迷信色彩</w:t>
      </w:r>
    </w:p>
    <w:p w:rsidR="000B1945" w:rsidRPr="000B1945" w:rsidRDefault="000B1945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 xml:space="preserve">下列數目字，何者是虛指？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殺十人，「十」重不義，必有十死罪矣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「三」窟已就，君姑高枕為樂矣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今天下「三」分，</w:t>
      </w:r>
      <w:r w:rsidRPr="000B1945">
        <w:rPr>
          <w:rFonts w:ascii="標楷體" w:eastAsia="標楷體" w:hAnsi="標楷體" w:hint="eastAsia"/>
          <w:u w:val="single"/>
        </w:rPr>
        <w:t>益州</w:t>
      </w:r>
      <w:r w:rsidRPr="000B1945">
        <w:rPr>
          <w:rFonts w:ascii="標楷體" w:eastAsia="標楷體" w:hAnsi="標楷體" w:hint="eastAsia"/>
        </w:rPr>
        <w:t xml:space="preserve">疲敝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政通人和，「百」廢具興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Ｄ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Ｄ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泛指所有的事情</w:t>
      </w:r>
    </w:p>
    <w:p w:rsidR="000B1945" w:rsidRPr="000B1945" w:rsidRDefault="000B1945" w:rsidP="00E209F5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0B1945">
        <w:rPr>
          <w:rFonts w:ascii="標楷體" w:eastAsia="標楷體" w:hAnsi="標楷體" w:hint="eastAsia"/>
        </w:rPr>
        <w:t>下列各句，皆使用設問法，何者類型與其他三者</w:t>
      </w:r>
      <w:r w:rsidRPr="000B1945">
        <w:rPr>
          <w:rFonts w:ascii="標楷體" w:eastAsia="標楷體" w:hAnsi="標楷體" w:hint="eastAsia"/>
          <w:b/>
          <w:bCs/>
        </w:rPr>
        <w:t>不同</w:t>
      </w:r>
      <w:r w:rsidRPr="000B1945">
        <w:rPr>
          <w:rFonts w:ascii="標楷體" w:eastAsia="標楷體" w:hAnsi="標楷體" w:hint="eastAsia"/>
        </w:rPr>
        <w:t xml:space="preserve">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Ａ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眾聞則非之，上為政者得則罰之。此何也？以虧人自利也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Ｂ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今至大為攻國，則弗知非，從而譽之，謂之義。此可謂知義與不義之別乎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Ｃ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 xml:space="preserve">若知其不義也，夫奚說書其不義以遺後世哉　</w:t>
      </w:r>
      <w:r w:rsidRPr="000B1945">
        <w:rPr>
          <w:rFonts w:ascii="標楷體" w:eastAsia="標楷體" w:hAnsi="標楷體"/>
        </w:rPr>
        <w:t>(</w:t>
      </w:r>
      <w:r w:rsidRPr="000B1945">
        <w:rPr>
          <w:rFonts w:ascii="標楷體" w:eastAsia="標楷體" w:hAnsi="標楷體" w:hint="eastAsia"/>
        </w:rPr>
        <w:t>Ｄ</w:t>
      </w:r>
      <w:r w:rsidRPr="000B1945">
        <w:rPr>
          <w:rFonts w:ascii="標楷體" w:eastAsia="標楷體" w:hAnsi="標楷體"/>
        </w:rPr>
        <w:t>)</w:t>
      </w:r>
      <w:r w:rsidRPr="000B1945">
        <w:rPr>
          <w:rFonts w:ascii="標楷體" w:eastAsia="標楷體" w:hAnsi="標楷體" w:hint="eastAsia"/>
        </w:rPr>
        <w:t>今小為非，則知而非之。大為非攻國，則不知非，從而譽之，謂之義。此可謂知義與不義之辯乎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0B1945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FF0000"/>
        </w:rPr>
        <w:t xml:space="preserve">　Ａ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0B1945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0B1945">
        <w:rPr>
          <w:rFonts w:ascii="標楷體" w:eastAsia="標楷體" w:hAnsi="標楷體" w:hint="eastAsia"/>
          <w:color w:val="0000FF"/>
        </w:rPr>
        <w:t xml:space="preserve">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Ａ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 xml:space="preserve">提問　</w:t>
      </w:r>
      <w:r w:rsidRPr="000B1945">
        <w:rPr>
          <w:rFonts w:ascii="標楷體" w:eastAsia="標楷體" w:hAnsi="標楷體"/>
          <w:color w:val="0000FF"/>
        </w:rPr>
        <w:t>(</w:t>
      </w:r>
      <w:r w:rsidRPr="000B1945">
        <w:rPr>
          <w:rFonts w:ascii="標楷體" w:eastAsia="標楷體" w:hAnsi="標楷體" w:hint="eastAsia"/>
          <w:color w:val="0000FF"/>
        </w:rPr>
        <w:t>Ｂ</w:t>
      </w:r>
      <w:r w:rsidRPr="000B1945">
        <w:rPr>
          <w:rFonts w:ascii="標楷體" w:eastAsia="標楷體" w:hAnsi="標楷體"/>
          <w:color w:val="0000FF"/>
        </w:rPr>
        <w:t>)(</w:t>
      </w:r>
      <w:r w:rsidRPr="000B1945">
        <w:rPr>
          <w:rFonts w:ascii="標楷體" w:eastAsia="標楷體" w:hAnsi="標楷體" w:hint="eastAsia"/>
          <w:color w:val="0000FF"/>
        </w:rPr>
        <w:t>Ｃ</w:t>
      </w:r>
      <w:r w:rsidRPr="000B1945">
        <w:rPr>
          <w:rFonts w:ascii="標楷體" w:eastAsia="標楷體" w:hAnsi="標楷體"/>
          <w:color w:val="0000FF"/>
        </w:rPr>
        <w:t>)(</w:t>
      </w:r>
      <w:r w:rsidRPr="000B1945">
        <w:rPr>
          <w:rFonts w:ascii="標楷體" w:eastAsia="標楷體" w:hAnsi="標楷體" w:hint="eastAsia"/>
          <w:color w:val="0000FF"/>
        </w:rPr>
        <w:t>Ｄ</w:t>
      </w:r>
      <w:r w:rsidRPr="000B1945">
        <w:rPr>
          <w:rFonts w:ascii="標楷體" w:eastAsia="標楷體" w:hAnsi="標楷體"/>
          <w:color w:val="0000FF"/>
        </w:rPr>
        <w:t>)</w:t>
      </w:r>
      <w:r w:rsidRPr="000B1945">
        <w:rPr>
          <w:rFonts w:ascii="標楷體" w:eastAsia="標楷體" w:hAnsi="標楷體" w:hint="eastAsia"/>
          <w:color w:val="0000FF"/>
        </w:rPr>
        <w:t>皆為激問</w:t>
      </w:r>
    </w:p>
    <w:p w:rsidR="005A1E18" w:rsidRPr="00D44BB7" w:rsidRDefault="005A1E18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5A1E18" w:rsidRPr="00D44BB7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Amhre-Mid-Hay-Re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B1945"/>
    <w:rsid w:val="00101B63"/>
    <w:rsid w:val="00181587"/>
    <w:rsid w:val="00202E75"/>
    <w:rsid w:val="00241EA4"/>
    <w:rsid w:val="002A5A02"/>
    <w:rsid w:val="003137A5"/>
    <w:rsid w:val="003253B2"/>
    <w:rsid w:val="003947FD"/>
    <w:rsid w:val="003F51AF"/>
    <w:rsid w:val="00414D68"/>
    <w:rsid w:val="005A1E18"/>
    <w:rsid w:val="00607FFA"/>
    <w:rsid w:val="006361DC"/>
    <w:rsid w:val="00690AB5"/>
    <w:rsid w:val="00812A06"/>
    <w:rsid w:val="008333CF"/>
    <w:rsid w:val="00846DD2"/>
    <w:rsid w:val="00876B8F"/>
    <w:rsid w:val="008875FB"/>
    <w:rsid w:val="0090624A"/>
    <w:rsid w:val="0097278C"/>
    <w:rsid w:val="00A21504"/>
    <w:rsid w:val="00AA02C4"/>
    <w:rsid w:val="00AC0719"/>
    <w:rsid w:val="00B46527"/>
    <w:rsid w:val="00C10340"/>
    <w:rsid w:val="00C248B4"/>
    <w:rsid w:val="00C2574A"/>
    <w:rsid w:val="00D44BB7"/>
    <w:rsid w:val="00E209F5"/>
    <w:rsid w:val="00E87C84"/>
    <w:rsid w:val="00EB62D4"/>
    <w:rsid w:val="00E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585</Words>
  <Characters>3336</Characters>
  <Application>Microsoft Office Word</Application>
  <DocSecurity>0</DocSecurity>
  <Lines>27</Lines>
  <Paragraphs>7</Paragraphs>
  <ScaleCrop>false</ScaleCrop>
  <Company>Toshiba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dcterms:created xsi:type="dcterms:W3CDTF">2019-10-05T05:03:00Z</dcterms:created>
  <dcterms:modified xsi:type="dcterms:W3CDTF">2019-10-05T06:13:00Z</dcterms:modified>
</cp:coreProperties>
</file>