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66447C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</w:t>
                      </w:r>
                      <w:r w:rsidR="0066447C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D23C56">
        <w:rPr>
          <w:rFonts w:ascii="標楷體" w:eastAsia="標楷體" w:hAnsi="標楷體" w:hint="eastAsia"/>
          <w:b/>
          <w:sz w:val="28"/>
          <w:szCs w:val="28"/>
        </w:rPr>
        <w:t>3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D23C56"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6E13E8">
        <w:rPr>
          <w:rFonts w:ascii="標楷體" w:eastAsia="標楷體" w:hAnsi="標楷體" w:hint="eastAsia"/>
        </w:rPr>
        <w:t>──《戰國策》</w:t>
      </w:r>
    </w:p>
    <w:p w:rsidR="00283818" w:rsidRDefault="009D6C7A" w:rsidP="000654E4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成書經過：</w:t>
      </w:r>
    </w:p>
    <w:p w:rsidR="009D6C7A" w:rsidRDefault="006D43B2" w:rsidP="000654E4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內容：所記載者多屬戰國</w:t>
      </w:r>
      <w:r w:rsidR="00966CE5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策士遊說</w:t>
      </w:r>
      <w:r w:rsidR="00966CE5" w:rsidRPr="00966CE5">
        <w:rPr>
          <w:rFonts w:ascii="標楷體" w:eastAsia="標楷體" w:hAnsi="標楷體" w:hint="eastAsia"/>
        </w:rPr>
        <w:t xml:space="preserve">  1】</w:t>
      </w:r>
      <w:r w:rsidRPr="00A162CF">
        <w:rPr>
          <w:rFonts w:ascii="標楷體" w:eastAsia="標楷體" w:hAnsi="標楷體" w:hint="eastAsia"/>
        </w:rPr>
        <w:t>之事。</w:t>
      </w:r>
    </w:p>
    <w:p w:rsidR="008C52CA" w:rsidRPr="00782B16" w:rsidRDefault="003E6185" w:rsidP="00F55A92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82B16">
        <w:rPr>
          <w:rFonts w:ascii="微軟正黑體" w:eastAsia="微軟正黑體" w:hAnsi="微軟正黑體" w:hint="eastAsia"/>
          <w:b/>
          <w:sz w:val="20"/>
          <w:szCs w:val="20"/>
        </w:rPr>
        <w:t>策士遊說</w:t>
      </w:r>
      <w:r w:rsidRPr="00782B16">
        <w:rPr>
          <w:rFonts w:ascii="微軟正黑體" w:eastAsia="微軟正黑體" w:hAnsi="微軟正黑體" w:hint="eastAsia"/>
          <w:sz w:val="20"/>
          <w:szCs w:val="20"/>
        </w:rPr>
        <w:t>──戰國時代</w:t>
      </w:r>
      <w:r w:rsidR="008C52CA" w:rsidRPr="00782B16">
        <w:rPr>
          <w:rFonts w:ascii="微軟正黑體" w:eastAsia="微軟正黑體" w:hAnsi="微軟正黑體" w:hint="eastAsia"/>
          <w:sz w:val="20"/>
          <w:szCs w:val="20"/>
        </w:rPr>
        <w:t>平民幹才追求勢位富貴，國君權臣網羅策士以自重，所以</w:t>
      </w:r>
      <w:r w:rsidR="00F55A92" w:rsidRPr="00782B16">
        <w:rPr>
          <w:rFonts w:ascii="微軟正黑體" w:eastAsia="微軟正黑體" w:hAnsi="微軟正黑體" w:hint="eastAsia"/>
          <w:sz w:val="20"/>
          <w:szCs w:val="20"/>
        </w:rPr>
        <w:t>「養士」之風興盛，上層權貴們爭相禮賢下士，網羅人才，形成了一個「士無常君，國無定臣」的時代。</w:t>
      </w:r>
      <w:r w:rsidRPr="00782B16">
        <w:rPr>
          <w:rFonts w:ascii="微軟正黑體" w:eastAsia="微軟正黑體" w:hAnsi="微軟正黑體" w:hint="eastAsia"/>
          <w:sz w:val="20"/>
          <w:szCs w:val="20"/>
        </w:rPr>
        <w:t>《戰國策》便是戰國時縱橫家說辭和權變故事的彙編</w:t>
      </w:r>
      <w:r w:rsidR="00782B1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D43B2" w:rsidRPr="00A162CF" w:rsidRDefault="006D43B2" w:rsidP="000654E4">
      <w:pPr>
        <w:pStyle w:val="a3"/>
        <w:numPr>
          <w:ilvl w:val="0"/>
          <w:numId w:val="22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作者：</w:t>
      </w:r>
      <w:r w:rsidR="00966CE5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不是一時一地一人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2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的作品</w:t>
      </w:r>
      <w:r w:rsidR="00925149" w:rsidRPr="00A162CF">
        <w:rPr>
          <w:rFonts w:ascii="標楷體" w:eastAsia="標楷體" w:hAnsi="標楷體" w:hint="eastAsia"/>
        </w:rPr>
        <w:t>，各篇作者在漢代已不可考，且內容脫誤錯亂。</w:t>
      </w:r>
    </w:p>
    <w:p w:rsidR="006D43B2" w:rsidRDefault="00925149" w:rsidP="000654E4">
      <w:pPr>
        <w:pStyle w:val="a3"/>
        <w:numPr>
          <w:ilvl w:val="0"/>
          <w:numId w:val="22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書名：</w:t>
      </w:r>
      <w:r w:rsidR="00966CE5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書名紛歧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3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，有國策、國事、短長、事語、長書、修書等不同名稱，西漢時，經</w:t>
      </w:r>
      <w:r w:rsidR="00966CE5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劉向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4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整理之後，才定名為</w:t>
      </w:r>
      <w:r w:rsidR="00966CE5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戰國策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5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。</w:t>
      </w:r>
    </w:p>
    <w:p w:rsidR="0005155C" w:rsidRPr="00677C05" w:rsidRDefault="0005155C" w:rsidP="00677C05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677C05">
        <w:rPr>
          <w:rFonts w:ascii="微軟正黑體" w:eastAsia="微軟正黑體" w:hAnsi="微軟正黑體" w:hint="eastAsia"/>
          <w:b/>
          <w:sz w:val="20"/>
          <w:szCs w:val="20"/>
        </w:rPr>
        <w:t>劉向</w:t>
      </w:r>
      <w:r w:rsidR="00677C05" w:rsidRPr="00677C05">
        <w:rPr>
          <w:rFonts w:ascii="微軟正黑體" w:eastAsia="微軟正黑體" w:hAnsi="微軟正黑體" w:hint="eastAsia"/>
          <w:sz w:val="20"/>
          <w:szCs w:val="20"/>
        </w:rPr>
        <w:t>：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西漢成帝時，負責校閱經傳詩賦等書籍，為其編目，整理要旨，並抄錄呈報皇帝，稱為</w:t>
      </w:r>
      <w:r w:rsidR="00D20769" w:rsidRPr="00677C05">
        <w:rPr>
          <w:rFonts w:ascii="微軟正黑體" w:eastAsia="微軟正黑體" w:hAnsi="微軟正黑體" w:hint="eastAsia"/>
          <w:sz w:val="20"/>
          <w:szCs w:val="20"/>
          <w:u w:val="double"/>
        </w:rPr>
        <w:t>《</w:t>
      </w:r>
      <w:r w:rsidRPr="00677C05">
        <w:rPr>
          <w:rFonts w:ascii="微軟正黑體" w:eastAsia="微軟正黑體" w:hAnsi="微軟正黑體" w:hint="eastAsia"/>
          <w:sz w:val="20"/>
          <w:szCs w:val="20"/>
          <w:u w:val="double"/>
        </w:rPr>
        <w:t>別錄</w:t>
      </w:r>
      <w:r w:rsidR="00D20769" w:rsidRPr="00677C05">
        <w:rPr>
          <w:rFonts w:ascii="微軟正黑體" w:eastAsia="微軟正黑體" w:hAnsi="微軟正黑體" w:hint="eastAsia"/>
          <w:sz w:val="20"/>
          <w:szCs w:val="20"/>
          <w:u w:val="double"/>
        </w:rPr>
        <w:t>》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。性質與後世的書錄題解相同。其子劉歆繼其志業，收錄群書而編錄</w:t>
      </w:r>
      <w:r w:rsidRPr="008211B0">
        <w:rPr>
          <w:rFonts w:ascii="微軟正黑體" w:eastAsia="微軟正黑體" w:hAnsi="微軟正黑體" w:hint="eastAsia"/>
          <w:b/>
          <w:sz w:val="20"/>
          <w:szCs w:val="20"/>
          <w:u w:val="wave"/>
        </w:rPr>
        <w:t>七略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（輯略、六藝略、諸子略、詩賦略、六書略、術數略、方技略），是中國最早的</w:t>
      </w:r>
      <w:r w:rsidRPr="008211B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圖書目錄分類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著作，在中國</w:t>
      </w:r>
      <w:r w:rsidRPr="008211B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目錄學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史上有重大的影響。劉向著有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說苑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新序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列女傳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；所整理編定的有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楚辭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孫卿新書</w:t>
      </w:r>
      <w:r w:rsidR="00D20769" w:rsidRPr="00677C05">
        <w:rPr>
          <w:rFonts w:ascii="微軟正黑體" w:eastAsia="微軟正黑體" w:hAnsi="微軟正黑體" w:hint="eastAsia"/>
          <w:sz w:val="20"/>
          <w:szCs w:val="20"/>
        </w:rPr>
        <w:t>(</w:t>
      </w:r>
      <w:r w:rsidR="00D20769"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荀子</w:t>
      </w:r>
      <w:r w:rsidR="00D20769" w:rsidRPr="00677C05">
        <w:rPr>
          <w:rFonts w:ascii="微軟正黑體" w:eastAsia="微軟正黑體" w:hAnsi="微軟正黑體" w:hint="eastAsia"/>
          <w:sz w:val="20"/>
          <w:szCs w:val="20"/>
        </w:rPr>
        <w:t>)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等書。</w:t>
      </w:r>
    </w:p>
    <w:p w:rsidR="00A162CF" w:rsidRDefault="00A162CF" w:rsidP="000654E4">
      <w:pPr>
        <w:pStyle w:val="a3"/>
        <w:numPr>
          <w:ilvl w:val="0"/>
          <w:numId w:val="22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版本：東漢時，</w:t>
      </w:r>
      <w:r w:rsidR="00966CE5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高誘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6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為之作注。此書傳至北宋已殘缺不全，</w:t>
      </w:r>
      <w:r w:rsidR="00966CE5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曾鞏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7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訪求於士大夫家，重加校訂，即今日所見33篇的版本。</w:t>
      </w:r>
    </w:p>
    <w:p w:rsidR="005C4C8D" w:rsidRDefault="00DE2AD0" w:rsidP="005C4C8D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C4C8D">
        <w:rPr>
          <w:rFonts w:ascii="微軟正黑體" w:eastAsia="微軟正黑體" w:hAnsi="微軟正黑體" w:hint="eastAsia"/>
          <w:b/>
          <w:sz w:val="20"/>
          <w:szCs w:val="20"/>
        </w:rPr>
        <w:t>高誘──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東漢人。生卒年不詳。曾為諸子及史傳作注，包括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孟子章句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呂氏春秋注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淮南子注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戰國策注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等。</w:t>
      </w:r>
    </w:p>
    <w:p w:rsidR="00DE2AD0" w:rsidRPr="005C4C8D" w:rsidRDefault="00DE2AD0" w:rsidP="005C4C8D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C4C8D">
        <w:rPr>
          <w:rFonts w:ascii="微軟正黑體" w:eastAsia="微軟正黑體" w:hAnsi="微軟正黑體" w:hint="eastAsia"/>
          <w:b/>
          <w:sz w:val="20"/>
          <w:szCs w:val="20"/>
        </w:rPr>
        <w:t>曾鞏──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北宋</w:t>
      </w:r>
      <w:r w:rsidR="005C4C8D">
        <w:rPr>
          <w:rFonts w:ascii="微軟正黑體" w:eastAsia="微軟正黑體" w:hAnsi="微軟正黑體" w:hint="eastAsia"/>
          <w:sz w:val="20"/>
          <w:szCs w:val="20"/>
        </w:rPr>
        <w:t>人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，</w:t>
      </w:r>
      <w:r w:rsidRPr="005C4C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唐宋古文八大家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之一。任職史館時，曾整理校勘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說苑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新序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列女傳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等典籍。</w:t>
      </w:r>
    </w:p>
    <w:p w:rsidR="009D6C7A" w:rsidRDefault="00AC65DA" w:rsidP="00066436">
      <w:pPr>
        <w:pStyle w:val="a3"/>
        <w:numPr>
          <w:ilvl w:val="0"/>
          <w:numId w:val="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價值與影響</w:t>
      </w:r>
    </w:p>
    <w:p w:rsidR="00AC65DA" w:rsidRPr="00992F60" w:rsidRDefault="00AC65DA" w:rsidP="000654E4">
      <w:pPr>
        <w:pStyle w:val="a3"/>
        <w:numPr>
          <w:ilvl w:val="0"/>
          <w:numId w:val="23"/>
        </w:numPr>
        <w:ind w:leftChars="0" w:left="1333" w:hanging="482"/>
        <w:rPr>
          <w:rFonts w:ascii="標楷體" w:eastAsia="標楷體" w:hAnsi="標楷體"/>
        </w:rPr>
      </w:pPr>
      <w:r w:rsidRPr="00992F60">
        <w:rPr>
          <w:rFonts w:ascii="標楷體" w:eastAsia="標楷體" w:hAnsi="標楷體" w:hint="eastAsia"/>
        </w:rPr>
        <w:t>史學</w:t>
      </w:r>
    </w:p>
    <w:p w:rsidR="00AC65DA" w:rsidRDefault="00AC65DA" w:rsidP="000654E4">
      <w:pPr>
        <w:pStyle w:val="a3"/>
        <w:numPr>
          <w:ilvl w:val="0"/>
          <w:numId w:val="24"/>
        </w:numPr>
        <w:ind w:leftChars="0" w:left="1701" w:hanging="369"/>
        <w:rPr>
          <w:rFonts w:ascii="標楷體" w:eastAsia="標楷體" w:hAnsi="標楷體"/>
        </w:rPr>
      </w:pPr>
      <w:r w:rsidRPr="00992F60">
        <w:rPr>
          <w:rFonts w:ascii="標楷體" w:eastAsia="標楷體" w:hAnsi="標楷體" w:hint="eastAsia"/>
          <w:u w:val="double"/>
        </w:rPr>
        <w:t>國別史名著</w:t>
      </w:r>
      <w:r w:rsidRPr="00992F60">
        <w:rPr>
          <w:rFonts w:ascii="標楷體" w:eastAsia="標楷體" w:hAnsi="標楷體" w:hint="eastAsia"/>
        </w:rPr>
        <w:t>──記載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春秋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8</w:t>
      </w:r>
      <w:r w:rsidR="00760B9A" w:rsidRPr="00966CE5">
        <w:rPr>
          <w:rFonts w:ascii="標楷體" w:eastAsia="標楷體" w:hAnsi="標楷體" w:hint="eastAsia"/>
        </w:rPr>
        <w:t>】</w:t>
      </w:r>
      <w:r w:rsidRPr="00992F60">
        <w:rPr>
          <w:rFonts w:ascii="標楷體" w:eastAsia="標楷體" w:hAnsi="標楷體" w:hint="eastAsia"/>
        </w:rPr>
        <w:t>以後，直到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楚漢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9</w:t>
      </w:r>
      <w:r w:rsidR="00760B9A" w:rsidRPr="00966CE5">
        <w:rPr>
          <w:rFonts w:ascii="標楷體" w:eastAsia="標楷體" w:hAnsi="標楷體" w:hint="eastAsia"/>
        </w:rPr>
        <w:t>】</w:t>
      </w:r>
      <w:r w:rsidRPr="00992F60">
        <w:rPr>
          <w:rFonts w:ascii="標楷體" w:eastAsia="標楷體" w:hAnsi="標楷體" w:hint="eastAsia"/>
        </w:rPr>
        <w:t>之起，共</w:t>
      </w:r>
      <w:r w:rsidR="00992F60" w:rsidRPr="00992F60">
        <w:rPr>
          <w:rFonts w:ascii="標楷體" w:eastAsia="標楷體" w:hAnsi="標楷體" w:hint="eastAsia"/>
        </w:rPr>
        <w:t>12</w:t>
      </w:r>
      <w:r w:rsidRPr="00992F60">
        <w:rPr>
          <w:rFonts w:ascii="標楷體" w:eastAsia="標楷體" w:hAnsi="標楷體" w:hint="eastAsia"/>
        </w:rPr>
        <w:t>國（東周、西周、秦、齊、楚、趙、魏、韓、燕、宋、衛、中山）</w:t>
      </w:r>
      <w:r w:rsidR="00992F60" w:rsidRPr="00992F60">
        <w:rPr>
          <w:rFonts w:ascii="標楷體" w:eastAsia="標楷體" w:hAnsi="標楷體" w:hint="eastAsia"/>
        </w:rPr>
        <w:t>245</w:t>
      </w:r>
      <w:r w:rsidRPr="00992F60">
        <w:rPr>
          <w:rFonts w:ascii="標楷體" w:eastAsia="標楷體" w:hAnsi="標楷體" w:hint="eastAsia"/>
        </w:rPr>
        <w:t>年間事。</w:t>
      </w:r>
    </w:p>
    <w:p w:rsidR="001362D8" w:rsidRPr="001362D8" w:rsidRDefault="001362D8" w:rsidP="001600D8">
      <w:pPr>
        <w:pStyle w:val="a3"/>
        <w:numPr>
          <w:ilvl w:val="0"/>
          <w:numId w:val="27"/>
        </w:numPr>
        <w:ind w:leftChars="0" w:left="1843" w:hanging="283"/>
        <w:rPr>
          <w:rFonts w:ascii="微軟正黑體" w:eastAsia="微軟正黑體" w:hAnsi="微軟正黑體"/>
          <w:sz w:val="20"/>
          <w:szCs w:val="20"/>
        </w:rPr>
      </w:pPr>
      <w:r w:rsidRPr="001362D8">
        <w:rPr>
          <w:rFonts w:ascii="微軟正黑體" w:eastAsia="微軟正黑體" w:hAnsi="微軟正黑體" w:hint="eastAsia"/>
          <w:b/>
          <w:sz w:val="20"/>
          <w:szCs w:val="20"/>
        </w:rPr>
        <w:t>東周西周</w:t>
      </w:r>
      <w:r w:rsidRPr="005C4C8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362D8">
        <w:rPr>
          <w:rFonts w:ascii="微軟正黑體" w:eastAsia="微軟正黑體" w:hAnsi="微軟正黑體" w:hint="eastAsia"/>
          <w:sz w:val="20"/>
          <w:szCs w:val="20"/>
        </w:rPr>
        <w:t>指戰國時期</w:t>
      </w:r>
      <w:r w:rsidR="001600D8">
        <w:rPr>
          <w:rFonts w:ascii="微軟正黑體" w:eastAsia="微軟正黑體" w:hAnsi="微軟正黑體" w:hint="eastAsia"/>
          <w:sz w:val="20"/>
          <w:szCs w:val="20"/>
        </w:rPr>
        <w:t>由周王朝所分裂而成的</w:t>
      </w:r>
      <w:r w:rsidRPr="001362D8">
        <w:rPr>
          <w:rFonts w:ascii="微軟正黑體" w:eastAsia="微軟正黑體" w:hAnsi="微軟正黑體" w:hint="eastAsia"/>
          <w:sz w:val="20"/>
          <w:szCs w:val="20"/>
        </w:rPr>
        <w:t>兩個名存實亡的</w:t>
      </w:r>
      <w:r w:rsidRPr="001362D8">
        <w:rPr>
          <w:rFonts w:ascii="微軟正黑體" w:eastAsia="微軟正黑體" w:hAnsi="微軟正黑體" w:hint="eastAsia"/>
          <w:sz w:val="20"/>
          <w:szCs w:val="20"/>
          <w:u w:val="double"/>
        </w:rPr>
        <w:t>周王朝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="001600D8">
        <w:rPr>
          <w:rFonts w:ascii="微軟正黑體" w:eastAsia="微軟正黑體" w:hAnsi="微軟正黑體" w:hint="eastAsia"/>
          <w:sz w:val="20"/>
          <w:szCs w:val="20"/>
        </w:rPr>
        <w:t>其實是</w:t>
      </w:r>
      <w:r>
        <w:rPr>
          <w:rFonts w:ascii="微軟正黑體" w:eastAsia="微軟正黑體" w:hAnsi="微軟正黑體" w:hint="eastAsia"/>
          <w:sz w:val="20"/>
          <w:szCs w:val="20"/>
        </w:rPr>
        <w:t>小國家)</w:t>
      </w:r>
      <w:r w:rsidRPr="001362D8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E135A" w:rsidRDefault="001E135A" w:rsidP="000654E4">
      <w:pPr>
        <w:pStyle w:val="a3"/>
        <w:numPr>
          <w:ilvl w:val="0"/>
          <w:numId w:val="24"/>
        </w:numPr>
        <w:ind w:leftChars="0" w:left="1701" w:hanging="369"/>
        <w:rPr>
          <w:rFonts w:ascii="標楷體" w:eastAsia="標楷體" w:hAnsi="標楷體"/>
        </w:rPr>
      </w:pPr>
      <w:r w:rsidRPr="00992F60">
        <w:rPr>
          <w:rFonts w:ascii="標楷體" w:eastAsia="標楷體" w:hAnsi="標楷體" w:hint="eastAsia"/>
          <w:u w:val="double"/>
        </w:rPr>
        <w:t>保存史料</w:t>
      </w:r>
      <w:r w:rsidRPr="00992F60">
        <w:rPr>
          <w:rFonts w:ascii="標楷體" w:eastAsia="標楷體" w:hAnsi="標楷體" w:hint="eastAsia"/>
        </w:rPr>
        <w:t>──司馬遷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史記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10</w:t>
      </w:r>
      <w:r w:rsidR="00760B9A" w:rsidRPr="00966CE5">
        <w:rPr>
          <w:rFonts w:ascii="標楷體" w:eastAsia="標楷體" w:hAnsi="標楷體" w:hint="eastAsia"/>
        </w:rPr>
        <w:t>】</w:t>
      </w:r>
      <w:r w:rsidRPr="00992F60">
        <w:rPr>
          <w:rFonts w:ascii="標楷體" w:eastAsia="標楷體" w:hAnsi="標楷體" w:hint="eastAsia"/>
        </w:rPr>
        <w:t>中凡是牽涉到戰國時代的記載，大多取材於此。</w:t>
      </w:r>
    </w:p>
    <w:p w:rsidR="001600D8" w:rsidRPr="008A100B" w:rsidRDefault="008A100B" w:rsidP="001600D8">
      <w:pPr>
        <w:pStyle w:val="a3"/>
        <w:numPr>
          <w:ilvl w:val="0"/>
          <w:numId w:val="27"/>
        </w:numPr>
        <w:ind w:leftChars="0" w:left="1843" w:hanging="283"/>
        <w:rPr>
          <w:rFonts w:ascii="微軟正黑體" w:eastAsia="微軟正黑體" w:hAnsi="微軟正黑體"/>
          <w:sz w:val="20"/>
          <w:szCs w:val="20"/>
        </w:rPr>
      </w:pPr>
      <w:r w:rsidRPr="008A100B">
        <w:rPr>
          <w:rFonts w:ascii="微軟正黑體" w:eastAsia="微軟正黑體" w:hAnsi="微軟正黑體" w:hint="eastAsia"/>
          <w:sz w:val="20"/>
          <w:szCs w:val="20"/>
        </w:rPr>
        <w:t>在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左傳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、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國語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之後，楚漢春秋之前，其史料之空白，主要靠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來填補。但是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流傳過程中頗多增刪補正，以及策士多採用誇大說辭，因此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史事並非全然真實可靠。</w:t>
      </w:r>
    </w:p>
    <w:p w:rsidR="00992F60" w:rsidRPr="001B0AE2" w:rsidRDefault="00992F60" w:rsidP="000654E4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B0AE2">
        <w:rPr>
          <w:rFonts w:ascii="標楷體" w:eastAsia="標楷體" w:hAnsi="標楷體" w:hint="eastAsia"/>
        </w:rPr>
        <w:t>文學：</w:t>
      </w:r>
    </w:p>
    <w:p w:rsidR="00992F60" w:rsidRDefault="001B0AE2" w:rsidP="000654E4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1B0AE2">
        <w:rPr>
          <w:rFonts w:ascii="標楷體" w:eastAsia="標楷體" w:hAnsi="標楷體" w:hint="eastAsia"/>
        </w:rPr>
        <w:t>長於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敘事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11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，刻劃人物鮮明生動，語言鋪張雄辯，善用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寓言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12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和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譬喻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13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來說理。</w:t>
      </w:r>
    </w:p>
    <w:p w:rsidR="005D51B7" w:rsidRDefault="00BF0C8F" w:rsidP="00BF0C8F">
      <w:pPr>
        <w:pStyle w:val="a3"/>
        <w:numPr>
          <w:ilvl w:val="0"/>
          <w:numId w:val="30"/>
        </w:numPr>
        <w:ind w:leftChars="0" w:left="1701" w:hanging="369"/>
        <w:rPr>
          <w:rFonts w:ascii="微軟正黑體" w:eastAsia="微軟正黑體" w:hAnsi="微軟正黑體"/>
          <w:sz w:val="20"/>
          <w:szCs w:val="20"/>
        </w:rPr>
      </w:pP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生動的故事情節</w:t>
      </w:r>
      <w:r w:rsidR="00BC6C2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如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蘇秦以連橫說秦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鄒忌諷齊王納諫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馮諼客孟嘗君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觸龍說趙太后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等篇章，故事情節以敘述、描寫、渲染、誇張的手法，使人物的對話與活動更加生動，為文章增添了若干戲劇張力。</w:t>
      </w:r>
    </w:p>
    <w:p w:rsidR="00BF0C8F" w:rsidRDefault="00BF0C8F" w:rsidP="00BF0C8F">
      <w:pPr>
        <w:pStyle w:val="a3"/>
        <w:numPr>
          <w:ilvl w:val="0"/>
          <w:numId w:val="30"/>
        </w:numPr>
        <w:ind w:leftChars="0" w:left="1701" w:hanging="369"/>
        <w:rPr>
          <w:rFonts w:ascii="微軟正黑體" w:eastAsia="微軟正黑體" w:hAnsi="微軟正黑體"/>
          <w:sz w:val="20"/>
          <w:szCs w:val="20"/>
        </w:rPr>
      </w:pP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深刻</w:t>
      </w:r>
      <w:r w:rsidR="00BC6C2C" w:rsidRPr="00BC6C2C">
        <w:rPr>
          <w:rFonts w:ascii="微軟正黑體" w:eastAsia="微軟正黑體" w:hAnsi="微軟正黑體" w:hint="eastAsia"/>
          <w:b/>
          <w:sz w:val="20"/>
          <w:szCs w:val="20"/>
        </w:rPr>
        <w:t>的</w:t>
      </w: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人物性格</w:t>
      </w:r>
      <w:r w:rsidR="00BC6C2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例如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蘇秦富貴前後的對比</w:t>
      </w:r>
      <w:r w:rsidR="00815F24">
        <w:rPr>
          <w:rFonts w:ascii="微軟正黑體" w:eastAsia="微軟正黑體" w:hAnsi="微軟正黑體" w:hint="eastAsia"/>
          <w:sz w:val="20"/>
          <w:szCs w:val="20"/>
        </w:rPr>
        <w:t>：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富貴前，蘇秦落魄困頓，飽受家人的冷落，蘇秦面有愧色，深自省思。富貴後，則父母郊迎三十里；妻側目而視，傾耳而聽；嫂嫂蛇行匍伏，四拜自跪而謝。蘇秦因而嘆曰：「嗟乎！貧窮則父母不子，富貴則親戚畏懼。人生世上，勢位富貴，盍可忽乎哉！」此處既寫產生戰國策士的社會背景，同時鮮明而又深入地刻劃了蘇秦家人熱中富貴權勢的嘴臉。</w:t>
      </w:r>
    </w:p>
    <w:p w:rsidR="005D51B7" w:rsidRPr="00BE7D00" w:rsidRDefault="00BF0C8F" w:rsidP="00BE7D00">
      <w:pPr>
        <w:pStyle w:val="a3"/>
        <w:numPr>
          <w:ilvl w:val="0"/>
          <w:numId w:val="30"/>
        </w:numPr>
        <w:ind w:leftChars="0" w:left="1701" w:hanging="369"/>
        <w:rPr>
          <w:rFonts w:ascii="微軟正黑體" w:eastAsia="微軟正黑體" w:hAnsi="微軟正黑體"/>
          <w:sz w:val="20"/>
          <w:szCs w:val="20"/>
        </w:rPr>
      </w:pP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運用寓言以說理</w:t>
      </w:r>
      <w:r w:rsidR="00BC6C2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戰國策描寫策士們巧比善喻，善於洞察人的心理，這些寓言故事大多數並非獨立篇章，這些引譬設喻是為他們論述道理時做注腳和補充。如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狐假虎威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鷸蚌相爭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南轅北轍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驚弓之鳥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畫蛇添足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B0AE2" w:rsidRDefault="001B0AE2" w:rsidP="000654E4">
      <w:pPr>
        <w:pStyle w:val="a3"/>
        <w:numPr>
          <w:ilvl w:val="0"/>
          <w:numId w:val="25"/>
        </w:numPr>
        <w:ind w:leftChars="0" w:left="1689" w:hanging="357"/>
        <w:rPr>
          <w:rFonts w:ascii="標楷體" w:eastAsia="標楷體" w:hAnsi="標楷體"/>
        </w:rPr>
      </w:pPr>
      <w:r w:rsidRPr="001B0AE2">
        <w:rPr>
          <w:rFonts w:ascii="標楷體" w:eastAsia="標楷體" w:hAnsi="標楷體" w:hint="eastAsia"/>
        </w:rPr>
        <w:t>與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左傳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14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同為</w:t>
      </w:r>
      <w:r w:rsidR="00760B9A">
        <w:rPr>
          <w:rFonts w:ascii="標楷體" w:eastAsia="標楷體" w:hAnsi="標楷體" w:hint="eastAsia"/>
        </w:rPr>
        <w:t xml:space="preserve">【 </w:t>
      </w:r>
      <w:r w:rsidR="00760B9A" w:rsidRPr="0021357D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21357D">
        <w:rPr>
          <w:rFonts w:ascii="標楷體" w:eastAsia="標楷體" w:hAnsi="標楷體" w:hint="eastAsia"/>
          <w:color w:val="FFFFFF" w:themeColor="background1"/>
        </w:rPr>
        <w:t>先秦散文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15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的代表作，對後世</w:t>
      </w:r>
      <w:r w:rsidR="00760B9A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散文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16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發展有深遠的影響。</w:t>
      </w:r>
    </w:p>
    <w:p w:rsidR="005A3B8B" w:rsidRPr="005A3B8B" w:rsidRDefault="005A3B8B" w:rsidP="00AE53E2">
      <w:pPr>
        <w:pStyle w:val="a3"/>
        <w:numPr>
          <w:ilvl w:val="0"/>
          <w:numId w:val="29"/>
        </w:numPr>
        <w:ind w:leftChars="0" w:left="1843" w:hanging="284"/>
        <w:rPr>
          <w:rFonts w:ascii="微軟正黑體" w:eastAsia="微軟正黑體" w:hAnsi="微軟正黑體"/>
          <w:sz w:val="20"/>
          <w:szCs w:val="20"/>
        </w:rPr>
      </w:pPr>
      <w:r w:rsidRPr="005A3B8B">
        <w:rPr>
          <w:rFonts w:ascii="微軟正黑體" w:eastAsia="微軟正黑體" w:hAnsi="微軟正黑體" w:hint="eastAsia"/>
          <w:b/>
          <w:sz w:val="20"/>
          <w:szCs w:val="20"/>
        </w:rPr>
        <w:lastRenderedPageBreak/>
        <w:t>影響──</w:t>
      </w:r>
      <w:r>
        <w:rPr>
          <w:rFonts w:ascii="微軟正黑體" w:eastAsia="微軟正黑體" w:hAnsi="微軟正黑體" w:hint="eastAsia"/>
          <w:sz w:val="20"/>
          <w:szCs w:val="20"/>
        </w:rPr>
        <w:t>例如</w:t>
      </w:r>
      <w:r w:rsidRPr="005A3B8B">
        <w:rPr>
          <w:rFonts w:ascii="微軟正黑體" w:eastAsia="微軟正黑體" w:hAnsi="微軟正黑體" w:hint="eastAsia"/>
          <w:sz w:val="20"/>
          <w:szCs w:val="20"/>
        </w:rPr>
        <w:t>唐宋八大家中有關策論、史論、寓言、人物傳記等作品，其筆法</w:t>
      </w:r>
      <w:r>
        <w:rPr>
          <w:rFonts w:ascii="微軟正黑體" w:eastAsia="微軟正黑體" w:hAnsi="微軟正黑體" w:hint="eastAsia"/>
          <w:sz w:val="20"/>
          <w:szCs w:val="20"/>
        </w:rPr>
        <w:t>常</w:t>
      </w:r>
      <w:r w:rsidRPr="005A3B8B">
        <w:rPr>
          <w:rFonts w:ascii="微軟正黑體" w:eastAsia="微軟正黑體" w:hAnsi="微軟正黑體" w:hint="eastAsia"/>
          <w:sz w:val="20"/>
          <w:szCs w:val="20"/>
        </w:rPr>
        <w:t>受到</w:t>
      </w:r>
      <w:r w:rsidRPr="005A3B8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5A3B8B">
        <w:rPr>
          <w:rFonts w:ascii="微軟正黑體" w:eastAsia="微軟正黑體" w:hAnsi="微軟正黑體" w:hint="eastAsia"/>
          <w:sz w:val="20"/>
          <w:szCs w:val="20"/>
        </w:rPr>
        <w:t>的影響。</w:t>
      </w:r>
    </w:p>
    <w:p w:rsidR="006E13E8" w:rsidRPr="00022E3A" w:rsidRDefault="006E13E8" w:rsidP="0016306A">
      <w:pPr>
        <w:spacing w:line="240" w:lineRule="exact"/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503EC9" w:rsidRDefault="000A1CEF" w:rsidP="000654E4">
      <w:pPr>
        <w:pStyle w:val="a3"/>
        <w:numPr>
          <w:ilvl w:val="0"/>
          <w:numId w:val="3"/>
        </w:numPr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0A1CEF">
        <w:rPr>
          <w:rFonts w:ascii="標楷體" w:eastAsia="標楷體" w:hAnsi="標楷體" w:hint="eastAsia"/>
        </w:rPr>
        <w:t>本文選自戰國策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齊策</w:t>
      </w:r>
      <w:r w:rsidR="00B93AD9" w:rsidRPr="0021357D">
        <w:rPr>
          <w:rFonts w:ascii="標楷體" w:eastAsia="標楷體" w:hAnsi="標楷體" w:hint="eastAsia"/>
          <w:color w:val="FFFFFF" w:themeColor="background1"/>
        </w:rPr>
        <w:t xml:space="preserve"> </w:t>
      </w:r>
      <w:r w:rsidR="00B93AD9" w:rsidRPr="00966CE5">
        <w:rPr>
          <w:rFonts w:ascii="標楷體" w:eastAsia="標楷體" w:hAnsi="標楷體" w:hint="eastAsia"/>
        </w:rPr>
        <w:t xml:space="preserve"> </w:t>
      </w:r>
      <w:r w:rsidR="00B93AD9">
        <w:rPr>
          <w:rFonts w:ascii="標楷體" w:eastAsia="標楷體" w:hAnsi="標楷體" w:hint="eastAsia"/>
        </w:rPr>
        <w:t>17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微軟正黑體" w:eastAsia="微軟正黑體" w:hAnsi="微軟正黑體" w:hint="eastAsia"/>
          <w:sz w:val="18"/>
          <w:szCs w:val="18"/>
        </w:rPr>
        <w:t>(</w:t>
      </w:r>
      <w:r w:rsidRPr="00503EC9">
        <w:rPr>
          <w:rFonts w:ascii="微軟正黑體" w:eastAsia="微軟正黑體" w:hAnsi="微軟正黑體" w:hint="eastAsia"/>
          <w:sz w:val="18"/>
          <w:szCs w:val="18"/>
          <w:u w:val="wave"/>
        </w:rPr>
        <w:t>戰國策</w:t>
      </w:r>
      <w:r w:rsidRPr="00503EC9">
        <w:rPr>
          <w:rFonts w:ascii="微軟正黑體" w:eastAsia="微軟正黑體" w:hAnsi="微軟正黑體" w:hint="eastAsia"/>
          <w:sz w:val="18"/>
          <w:szCs w:val="18"/>
        </w:rPr>
        <w:t>是一本國別史，所以分國敘事)</w:t>
      </w:r>
      <w:r w:rsidRPr="000A1CEF">
        <w:rPr>
          <w:rFonts w:ascii="標楷體" w:eastAsia="標楷體" w:hAnsi="標楷體" w:hint="eastAsia"/>
        </w:rPr>
        <w:t>，標題為後人所加。</w:t>
      </w:r>
    </w:p>
    <w:p w:rsidR="00B26EB1" w:rsidRPr="00B26EB1" w:rsidRDefault="00503EC9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503EC9">
        <w:rPr>
          <w:rFonts w:ascii="標楷體" w:eastAsia="標楷體" w:hAnsi="標楷體" w:hint="eastAsia"/>
        </w:rPr>
        <w:t>馮諼，孟嘗君門下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食客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18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，史記孟嘗君列傳作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馮驩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19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。客，作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動詞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20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用，指</w:t>
      </w:r>
      <w:r w:rsidRPr="00CC5709">
        <w:rPr>
          <w:rFonts w:ascii="標楷體" w:eastAsia="標楷體" w:hAnsi="標楷體" w:hint="eastAsia"/>
        </w:rPr>
        <w:t>寄食門下</w:t>
      </w:r>
      <w:r w:rsidRPr="00503EC9">
        <w:rPr>
          <w:rFonts w:ascii="標楷體" w:eastAsia="標楷體" w:hAnsi="標楷體" w:hint="eastAsia"/>
        </w:rPr>
        <w:t>，為人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門客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21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。</w:t>
      </w:r>
    </w:p>
    <w:p w:rsidR="00503EC9" w:rsidRPr="00EA2CA2" w:rsidRDefault="00503EC9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503EC9">
        <w:rPr>
          <w:rFonts w:ascii="標楷體" w:eastAsia="標楷體" w:hAnsi="標楷體" w:hint="eastAsia"/>
        </w:rPr>
        <w:t>孟嘗君，姓田，名文，戰國齊人，於齊湣王時為相，孟嘗君為其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封號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22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。</w:t>
      </w:r>
    </w:p>
    <w:p w:rsidR="00EA2CA2" w:rsidRPr="007245DF" w:rsidRDefault="00EA2CA2" w:rsidP="002F2311">
      <w:pPr>
        <w:pStyle w:val="a3"/>
        <w:numPr>
          <w:ilvl w:val="0"/>
          <w:numId w:val="31"/>
        </w:numPr>
        <w:ind w:leftChars="0" w:left="708" w:hanging="232"/>
        <w:rPr>
          <w:rFonts w:ascii="微軟正黑體" w:eastAsia="微軟正黑體" w:hAnsi="微軟正黑體"/>
          <w:b/>
          <w:sz w:val="20"/>
          <w:szCs w:val="20"/>
        </w:rPr>
      </w:pPr>
      <w:r w:rsidRPr="00EA2CA2">
        <w:rPr>
          <w:rFonts w:ascii="微軟正黑體" w:eastAsia="微軟正黑體" w:hAnsi="微軟正黑體" w:hint="eastAsia"/>
          <w:b/>
          <w:sz w:val="20"/>
          <w:szCs w:val="20"/>
        </w:rPr>
        <w:t>逆境翻轉的孟嘗君──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田文</w:t>
      </w:r>
      <w:r w:rsidR="007245DF" w:rsidRPr="007245DF">
        <w:rPr>
          <w:rFonts w:ascii="微軟正黑體" w:eastAsia="微軟正黑體" w:hAnsi="微軟正黑體" w:hint="eastAsia"/>
          <w:sz w:val="20"/>
          <w:szCs w:val="20"/>
        </w:rPr>
        <w:t>其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父靖郭君田嬰，是齊威王么兒、齊宣王的異母弟弟，曾於齊威王時擔任要職，於齊宣王時為相，封於薛，權傾一時。田嬰有子四十餘人，田文為賤妾所生，其出生日為</w:t>
      </w:r>
      <w:r w:rsidR="007245DF">
        <w:rPr>
          <w:rFonts w:ascii="微軟正黑體" w:eastAsia="微軟正黑體" w:hAnsi="微軟正黑體" w:hint="eastAsia"/>
          <w:sz w:val="20"/>
          <w:szCs w:val="20"/>
        </w:rPr>
        <w:t>5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月</w:t>
      </w:r>
      <w:r w:rsidR="007245DF">
        <w:rPr>
          <w:rFonts w:ascii="微軟正黑體" w:eastAsia="微軟正黑體" w:hAnsi="微軟正黑體" w:hint="eastAsia"/>
          <w:sz w:val="20"/>
          <w:szCs w:val="20"/>
        </w:rPr>
        <w:t>5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日，田嬰以為不祥，交代田文之母不要將孩子撫養成人。田文之母並未聽從，偷偷將田文撫養長大。後來叫田文跟著兄弟去見田嬰。田嬰很生氣，田文便向父親叩頭，問道：「您為何不養五月初五所生的孩子？」田嬰回答說：「五月初五所生的孩子，長到身長與門戶一般高時，將會不利他的父母。」田文回答說：「一個人的降生，到底是受命於上天？還是受命於門戶？如果受命於上天，您就不用憂慮。如果受命於門戶，那您只要將門戶加高就可以了。」田嬰為之語塞，只得回答說：「不要再說了。」過了一段時間之後，田文趁機勸諫田嬰，不要忽略國事，而只知累積財富，重視生活享受。應禮賢下士，輔佐齊王，建功立業。聽完這番勸諫，田嬰幡然動容，從此厚愛田文，派他主持家事，接待賓客，田文的名聲因而逐漸傳聞於諸侯之間。田嬰死後，田文代立於薛，是為</w:t>
      </w:r>
      <w:smartTag w:uri="urn:schemas-microsoft-com:office:smarttags" w:element="PersonName">
        <w:smartTagPr>
          <w:attr w:name="ProductID" w:val="孟嘗"/>
        </w:smartTagPr>
        <w:r w:rsidRPr="007245DF">
          <w:rPr>
            <w:rFonts w:ascii="微軟正黑體" w:eastAsia="微軟正黑體" w:hAnsi="微軟正黑體" w:hint="eastAsia"/>
            <w:sz w:val="20"/>
            <w:szCs w:val="20"/>
          </w:rPr>
          <w:t>孟嘗</w:t>
        </w:r>
      </w:smartTag>
      <w:r w:rsidRPr="007245DF">
        <w:rPr>
          <w:rFonts w:ascii="微軟正黑體" w:eastAsia="微軟正黑體" w:hAnsi="微軟正黑體" w:hint="eastAsia"/>
          <w:sz w:val="20"/>
          <w:szCs w:val="20"/>
        </w:rPr>
        <w:t>君。</w:t>
      </w:r>
    </w:p>
    <w:p w:rsidR="00B26EB1" w:rsidRDefault="00B26EB1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001298">
        <w:rPr>
          <w:rFonts w:ascii="標楷體" w:eastAsia="標楷體" w:hAnsi="標楷體" w:hint="eastAsia"/>
          <w:szCs w:val="24"/>
          <w:u w:val="double"/>
        </w:rPr>
        <w:t>戰國四公子</w:t>
      </w:r>
      <w:r w:rsidRPr="009D4677">
        <w:rPr>
          <w:rFonts w:ascii="標楷體" w:eastAsia="標楷體" w:hAnsi="標楷體" w:hint="eastAsia"/>
          <w:szCs w:val="24"/>
        </w:rPr>
        <w:t>指的是齊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</w:t>
      </w:r>
      <w:r w:rsidR="00CC5709" w:rsidRPr="0021357D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21357D">
        <w:rPr>
          <w:rFonts w:ascii="標楷體" w:eastAsia="標楷體" w:hAnsi="標楷體" w:hint="eastAsia"/>
          <w:color w:val="FFFFFF" w:themeColor="background1"/>
          <w:szCs w:val="24"/>
        </w:rPr>
        <w:t>孟嘗君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23</w:t>
      </w:r>
      <w:r w:rsidR="00B93AD9" w:rsidRPr="00966CE5">
        <w:rPr>
          <w:rFonts w:ascii="標楷體" w:eastAsia="標楷體" w:hAnsi="標楷體" w:hint="eastAsia"/>
        </w:rPr>
        <w:t>】</w:t>
      </w:r>
      <w:r w:rsidRPr="009D4677">
        <w:rPr>
          <w:rFonts w:ascii="標楷體" w:eastAsia="標楷體" w:hAnsi="標楷體" w:hint="eastAsia"/>
          <w:szCs w:val="24"/>
        </w:rPr>
        <w:t>、趙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</w:t>
      </w:r>
      <w:r w:rsidR="00CC5709" w:rsidRPr="0021357D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21357D">
        <w:rPr>
          <w:rFonts w:ascii="標楷體" w:eastAsia="標楷體" w:hAnsi="標楷體" w:hint="eastAsia"/>
          <w:color w:val="FFFFFF" w:themeColor="background1"/>
          <w:szCs w:val="24"/>
        </w:rPr>
        <w:t>平原君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24</w:t>
      </w:r>
      <w:r w:rsidR="00B93AD9" w:rsidRPr="00966CE5">
        <w:rPr>
          <w:rFonts w:ascii="標楷體" w:eastAsia="標楷體" w:hAnsi="標楷體" w:hint="eastAsia"/>
        </w:rPr>
        <w:t>】</w:t>
      </w:r>
      <w:r w:rsidR="00001298" w:rsidRPr="00001298">
        <w:rPr>
          <w:rFonts w:ascii="微軟正黑體" w:eastAsia="微軟正黑體" w:hAnsi="微軟正黑體" w:hint="eastAsia"/>
          <w:sz w:val="20"/>
          <w:szCs w:val="20"/>
        </w:rPr>
        <w:t>(趙勝)</w:t>
      </w:r>
      <w:r w:rsidRPr="009D4677">
        <w:rPr>
          <w:rFonts w:ascii="標楷體" w:eastAsia="標楷體" w:hAnsi="標楷體" w:hint="eastAsia"/>
          <w:szCs w:val="24"/>
        </w:rPr>
        <w:t>、楚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  <w:szCs w:val="24"/>
        </w:rPr>
        <w:t>春申君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25</w:t>
      </w:r>
      <w:r w:rsidR="00B93AD9" w:rsidRPr="00966CE5">
        <w:rPr>
          <w:rFonts w:ascii="標楷體" w:eastAsia="標楷體" w:hAnsi="標楷體" w:hint="eastAsia"/>
        </w:rPr>
        <w:t>】</w:t>
      </w:r>
      <w:r w:rsidR="00001298" w:rsidRPr="00001298">
        <w:rPr>
          <w:rFonts w:ascii="微軟正黑體" w:eastAsia="微軟正黑體" w:hAnsi="微軟正黑體" w:hint="eastAsia"/>
          <w:sz w:val="20"/>
          <w:szCs w:val="20"/>
        </w:rPr>
        <w:t>(黃歇)</w:t>
      </w:r>
      <w:r w:rsidRPr="009D4677">
        <w:rPr>
          <w:rFonts w:ascii="標楷體" w:eastAsia="標楷體" w:hAnsi="標楷體" w:hint="eastAsia"/>
          <w:szCs w:val="24"/>
        </w:rPr>
        <w:t>、魏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</w:t>
      </w:r>
      <w:r w:rsidR="00CC5709" w:rsidRPr="0021357D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21357D">
        <w:rPr>
          <w:rFonts w:ascii="標楷體" w:eastAsia="標楷體" w:hAnsi="標楷體" w:hint="eastAsia"/>
          <w:color w:val="FFFFFF" w:themeColor="background1"/>
          <w:szCs w:val="24"/>
        </w:rPr>
        <w:t>信陵君</w:t>
      </w:r>
      <w:r w:rsidR="00B93AD9" w:rsidRPr="0021357D">
        <w:rPr>
          <w:rFonts w:ascii="標楷體" w:eastAsia="標楷體" w:hAnsi="標楷體" w:hint="eastAsia"/>
          <w:color w:val="FFFFFF" w:themeColor="background1"/>
        </w:rPr>
        <w:t xml:space="preserve"> </w:t>
      </w:r>
      <w:r w:rsidR="00B93AD9" w:rsidRPr="00966CE5">
        <w:rPr>
          <w:rFonts w:ascii="標楷體" w:eastAsia="標楷體" w:hAnsi="標楷體" w:hint="eastAsia"/>
        </w:rPr>
        <w:t xml:space="preserve"> </w:t>
      </w:r>
      <w:r w:rsidR="00B93AD9">
        <w:rPr>
          <w:rFonts w:ascii="標楷體" w:eastAsia="標楷體" w:hAnsi="標楷體" w:hint="eastAsia"/>
        </w:rPr>
        <w:t>26</w:t>
      </w:r>
      <w:r w:rsidR="00B93AD9" w:rsidRPr="00966CE5">
        <w:rPr>
          <w:rFonts w:ascii="標楷體" w:eastAsia="標楷體" w:hAnsi="標楷體" w:hint="eastAsia"/>
        </w:rPr>
        <w:t>】</w:t>
      </w:r>
      <w:r w:rsidR="00001298" w:rsidRPr="00001298">
        <w:rPr>
          <w:rFonts w:ascii="微軟正黑體" w:eastAsia="微軟正黑體" w:hAnsi="微軟正黑體" w:hint="eastAsia"/>
          <w:sz w:val="20"/>
          <w:szCs w:val="20"/>
        </w:rPr>
        <w:t>(魏無忌)</w:t>
      </w:r>
      <w:r w:rsidR="009D4677" w:rsidRPr="009D4677">
        <w:rPr>
          <w:rFonts w:ascii="標楷體" w:eastAsia="標楷體" w:hAnsi="標楷體" w:hint="eastAsia"/>
          <w:szCs w:val="24"/>
        </w:rPr>
        <w:t>。其門下客動輒數千，其中</w:t>
      </w:r>
      <w:r w:rsidR="00CC5709">
        <w:rPr>
          <w:rFonts w:ascii="標楷體" w:eastAsia="標楷體" w:hAnsi="標楷體" w:hint="eastAsia"/>
        </w:rPr>
        <w:t xml:space="preserve">【  </w:t>
      </w:r>
      <w:r w:rsidR="009D4677" w:rsidRPr="0021357D">
        <w:rPr>
          <w:rFonts w:ascii="標楷體" w:eastAsia="標楷體" w:hAnsi="標楷體" w:hint="eastAsia"/>
          <w:color w:val="FFFFFF" w:themeColor="background1"/>
          <w:szCs w:val="24"/>
        </w:rPr>
        <w:t>孟嘗君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27</w:t>
      </w:r>
      <w:r w:rsidR="00B93AD9" w:rsidRPr="00966CE5">
        <w:rPr>
          <w:rFonts w:ascii="標楷體" w:eastAsia="標楷體" w:hAnsi="標楷體" w:hint="eastAsia"/>
        </w:rPr>
        <w:t>】</w:t>
      </w:r>
      <w:r w:rsidR="009D4677" w:rsidRPr="009D4677">
        <w:rPr>
          <w:rFonts w:ascii="標楷體" w:eastAsia="標楷體" w:hAnsi="標楷體" w:hint="eastAsia"/>
          <w:szCs w:val="24"/>
        </w:rPr>
        <w:t>尤以好客聞名。</w:t>
      </w:r>
    </w:p>
    <w:p w:rsidR="009D4677" w:rsidRPr="005867ED" w:rsidRDefault="009D4677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9D4677">
        <w:rPr>
          <w:rFonts w:ascii="標楷體" w:eastAsia="標楷體" w:hAnsi="標楷體" w:hint="eastAsia"/>
        </w:rPr>
        <w:t>本文寫策士馮諼寄食孟嘗君門下，為鞏固孟嘗君的政治地位，</w:t>
      </w:r>
      <w:r w:rsidR="00CC5709">
        <w:rPr>
          <w:rFonts w:ascii="標楷體" w:eastAsia="標楷體" w:hAnsi="標楷體" w:hint="eastAsia"/>
        </w:rPr>
        <w:t>【</w:t>
      </w:r>
      <w:r w:rsidR="00CC5709" w:rsidRPr="0021357D">
        <w:rPr>
          <w:rFonts w:ascii="標楷體" w:eastAsia="標楷體" w:hAnsi="標楷體" w:hint="eastAsia"/>
          <w:color w:val="FFFFFF" w:themeColor="background1"/>
        </w:rPr>
        <w:t xml:space="preserve">  </w:t>
      </w:r>
      <w:r w:rsidRPr="0021357D">
        <w:rPr>
          <w:rFonts w:ascii="標楷體" w:eastAsia="標楷體" w:hAnsi="標楷體" w:hint="eastAsia"/>
          <w:color w:val="FFFFFF" w:themeColor="background1"/>
        </w:rPr>
        <w:t>焚券市義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28</w:t>
      </w:r>
      <w:r w:rsidR="00B93AD9" w:rsidRPr="00966CE5">
        <w:rPr>
          <w:rFonts w:ascii="標楷體" w:eastAsia="標楷體" w:hAnsi="標楷體" w:hint="eastAsia"/>
        </w:rPr>
        <w:t>】</w:t>
      </w:r>
      <w:r w:rsidRPr="009D4677">
        <w:rPr>
          <w:rFonts w:ascii="標楷體" w:eastAsia="標楷體" w:hAnsi="標楷體" w:hint="eastAsia"/>
        </w:rPr>
        <w:t>以收攬民心，替孟嘗君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巧營三窟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29</w:t>
      </w:r>
      <w:r w:rsidR="00B93AD9" w:rsidRPr="00966CE5">
        <w:rPr>
          <w:rFonts w:ascii="標楷體" w:eastAsia="標楷體" w:hAnsi="標楷體" w:hint="eastAsia"/>
        </w:rPr>
        <w:t>】</w:t>
      </w:r>
      <w:r w:rsidRPr="009D4677">
        <w:rPr>
          <w:rFonts w:ascii="標楷體" w:eastAsia="標楷體" w:hAnsi="標楷體" w:hint="eastAsia"/>
        </w:rPr>
        <w:t>的經過。</w:t>
      </w:r>
    </w:p>
    <w:p w:rsidR="005867ED" w:rsidRPr="005867ED" w:rsidRDefault="005867ED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5867ED">
        <w:rPr>
          <w:rFonts w:ascii="標楷體" w:eastAsia="標楷體" w:hAnsi="標楷體" w:hint="eastAsia"/>
        </w:rPr>
        <w:t>全文通過具體事件的描繪，由馮諼佯裝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無能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30</w:t>
      </w:r>
      <w:r w:rsidR="00B93AD9" w:rsidRPr="00966CE5">
        <w:rPr>
          <w:rFonts w:ascii="標楷體" w:eastAsia="標楷體" w:hAnsi="標楷體" w:hint="eastAsia"/>
        </w:rPr>
        <w:t>】</w:t>
      </w:r>
      <w:r w:rsidRPr="005867ED">
        <w:rPr>
          <w:rFonts w:ascii="標楷體" w:eastAsia="標楷體" w:hAnsi="標楷體" w:hint="eastAsia"/>
        </w:rPr>
        <w:t>到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看似有能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31</w:t>
      </w:r>
      <w:r w:rsidR="00B93AD9" w:rsidRPr="00966CE5">
        <w:rPr>
          <w:rFonts w:ascii="標楷體" w:eastAsia="標楷體" w:hAnsi="標楷體" w:hint="eastAsia"/>
        </w:rPr>
        <w:t>】</w:t>
      </w:r>
      <w:r w:rsidRPr="005867ED">
        <w:rPr>
          <w:rFonts w:ascii="標楷體" w:eastAsia="標楷體" w:hAnsi="標楷體" w:hint="eastAsia"/>
        </w:rPr>
        <w:t>的情節中，逐漸呈現其過人的才能與識見。文中以</w:t>
      </w:r>
      <w:r w:rsidR="00CC5709">
        <w:rPr>
          <w:rFonts w:ascii="標楷體" w:eastAsia="標楷體" w:hAnsi="標楷體" w:hint="eastAsia"/>
        </w:rPr>
        <w:t xml:space="preserve">【  </w:t>
      </w:r>
      <w:r w:rsidRPr="0021357D">
        <w:rPr>
          <w:rFonts w:ascii="標楷體" w:eastAsia="標楷體" w:hAnsi="標楷體" w:hint="eastAsia"/>
          <w:color w:val="FFFFFF" w:themeColor="background1"/>
        </w:rPr>
        <w:t>先抑後揚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32</w:t>
      </w:r>
      <w:r w:rsidR="00B93AD9" w:rsidRPr="00966CE5">
        <w:rPr>
          <w:rFonts w:ascii="標楷體" w:eastAsia="標楷體" w:hAnsi="標楷體" w:hint="eastAsia"/>
        </w:rPr>
        <w:t>】</w:t>
      </w:r>
      <w:r w:rsidRPr="005867ED">
        <w:rPr>
          <w:rFonts w:ascii="標楷體" w:eastAsia="標楷體" w:hAnsi="標楷體" w:hint="eastAsia"/>
        </w:rPr>
        <w:t>的手法來描寫人物，形象栩栩如生，故事情節曲折奇詭，引人入勝。</w:t>
      </w:r>
    </w:p>
    <w:p w:rsidR="00C87291" w:rsidRPr="00064944" w:rsidRDefault="00C87291" w:rsidP="00064944">
      <w:pPr>
        <w:pStyle w:val="a3"/>
        <w:ind w:leftChars="0" w:left="476"/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CA36BD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BA2629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齊人有馮諼</w:t>
      </w:r>
      <w:r w:rsidRPr="001E317F">
        <w:rPr>
          <w:rFonts w:ascii="標楷體" w:eastAsia="標楷體" w:hAnsi="標楷體" w:hint="eastAsia"/>
          <w:u w:val="double"/>
        </w:rPr>
        <w:t>者</w:t>
      </w:r>
      <w:r w:rsidRPr="00CA36BD">
        <w:rPr>
          <w:rFonts w:ascii="標楷體" w:eastAsia="標楷體" w:hAnsi="標楷體" w:hint="eastAsia"/>
        </w:rPr>
        <w:t>，貧乏不能</w:t>
      </w:r>
      <w:r w:rsidRPr="00283ACE">
        <w:rPr>
          <w:rFonts w:ascii="標楷體" w:eastAsia="標楷體" w:hAnsi="標楷體" w:hint="eastAsia"/>
          <w:u w:val="double"/>
        </w:rPr>
        <w:t>自存</w:t>
      </w:r>
      <w:r w:rsidRPr="00CA36BD">
        <w:rPr>
          <w:rFonts w:ascii="標楷體" w:eastAsia="標楷體" w:hAnsi="標楷體" w:hint="eastAsia"/>
        </w:rPr>
        <w:t>，使人</w:t>
      </w:r>
      <w:r w:rsidRPr="00283ACE">
        <w:rPr>
          <w:rFonts w:ascii="標楷體" w:eastAsia="標楷體" w:hAnsi="標楷體" w:hint="eastAsia"/>
          <w:bdr w:val="single" w:sz="4" w:space="0" w:color="auto"/>
        </w:rPr>
        <w:t>屬</w:t>
      </w:r>
      <w:r w:rsidRPr="00CA36BD">
        <w:rPr>
          <w:rFonts w:ascii="標楷體" w:eastAsia="標楷體" w:hAnsi="標楷體" w:hint="eastAsia"/>
        </w:rPr>
        <w:t>孟嘗君，</w:t>
      </w:r>
      <w:r w:rsidRPr="001E317F">
        <w:rPr>
          <w:rFonts w:ascii="標楷體" w:eastAsia="標楷體" w:hAnsi="標楷體" w:hint="eastAsia"/>
          <w:u w:val="double"/>
        </w:rPr>
        <w:t>願</w:t>
      </w:r>
      <w:r w:rsidRPr="00283ACE">
        <w:rPr>
          <w:rFonts w:ascii="標楷體" w:eastAsia="標楷體" w:hAnsi="標楷體" w:hint="eastAsia"/>
          <w:bdr w:val="single" w:sz="4" w:space="0" w:color="auto"/>
        </w:rPr>
        <w:t>寄食</w:t>
      </w:r>
      <w:r w:rsidRPr="00CA36BD">
        <w:rPr>
          <w:rFonts w:ascii="標楷體" w:eastAsia="標楷體" w:hAnsi="標楷體" w:hint="eastAsia"/>
        </w:rPr>
        <w:t>門下。孟嘗君曰：「客何</w:t>
      </w:r>
      <w:r w:rsidRPr="00283ACE">
        <w:rPr>
          <w:rFonts w:ascii="標楷體" w:eastAsia="標楷體" w:hAnsi="標楷體" w:hint="eastAsia"/>
          <w:bdr w:val="single" w:sz="4" w:space="0" w:color="auto"/>
        </w:rPr>
        <w:t>好</w:t>
      </w:r>
      <w:r w:rsidRPr="00CA36BD">
        <w:rPr>
          <w:rFonts w:ascii="標楷體" w:eastAsia="標楷體" w:hAnsi="標楷體" w:hint="eastAsia"/>
        </w:rPr>
        <w:t>？」曰：「客無好也。」曰：「客何能？」曰：「客無能也。」孟嘗君笑而受之，曰：「</w:t>
      </w:r>
      <w:r w:rsidRPr="00283ACE">
        <w:rPr>
          <w:rFonts w:ascii="標楷體" w:eastAsia="標楷體" w:hAnsi="標楷體" w:hint="eastAsia"/>
          <w:bdr w:val="single" w:sz="4" w:space="0" w:color="auto"/>
        </w:rPr>
        <w:t>諾</w:t>
      </w:r>
      <w:r w:rsidRPr="00CA36BD">
        <w:rPr>
          <w:rFonts w:ascii="標楷體" w:eastAsia="標楷體" w:hAnsi="標楷體" w:hint="eastAsia"/>
        </w:rPr>
        <w:t>！」</w:t>
      </w:r>
      <w:r w:rsidRPr="00EB7BFE">
        <w:rPr>
          <w:rFonts w:ascii="標楷體" w:eastAsia="標楷體" w:hAnsi="標楷體" w:hint="eastAsia"/>
          <w:u w:val="double"/>
        </w:rPr>
        <w:t>左右</w:t>
      </w:r>
      <w:r w:rsidRPr="00CA36BD">
        <w:rPr>
          <w:rFonts w:ascii="標楷體" w:eastAsia="標楷體" w:hAnsi="標楷體" w:hint="eastAsia"/>
        </w:rPr>
        <w:t>以君</w:t>
      </w:r>
      <w:r w:rsidRPr="00283ACE">
        <w:rPr>
          <w:rFonts w:ascii="標楷體" w:eastAsia="標楷體" w:hAnsi="標楷體" w:hint="eastAsia"/>
          <w:u w:val="double"/>
        </w:rPr>
        <w:t>賤</w:t>
      </w:r>
      <w:r w:rsidRPr="00CA36BD">
        <w:rPr>
          <w:rFonts w:ascii="標楷體" w:eastAsia="標楷體" w:hAnsi="標楷體" w:hint="eastAsia"/>
        </w:rPr>
        <w:t>之也，</w:t>
      </w:r>
      <w:r w:rsidRPr="00283ACE">
        <w:rPr>
          <w:rFonts w:ascii="標楷體" w:eastAsia="標楷體" w:hAnsi="標楷體" w:hint="eastAsia"/>
          <w:bdr w:val="single" w:sz="4" w:space="0" w:color="auto"/>
        </w:rPr>
        <w:t>食以草具</w:t>
      </w:r>
      <w:r w:rsidRPr="00CA36BD">
        <w:rPr>
          <w:rFonts w:ascii="標楷體" w:eastAsia="標楷體" w:hAnsi="標楷體" w:hint="eastAsia"/>
        </w:rPr>
        <w:t>。</w:t>
      </w:r>
    </w:p>
    <w:p w:rsidR="00BA0115" w:rsidRPr="00BA0115" w:rsidRDefault="00BA0115" w:rsidP="00BA0115">
      <w:pPr>
        <w:pStyle w:val="a3"/>
        <w:numPr>
          <w:ilvl w:val="0"/>
          <w:numId w:val="45"/>
        </w:numPr>
        <w:ind w:leftChars="0" w:left="284" w:hanging="286"/>
        <w:rPr>
          <w:rFonts w:ascii="標楷體" w:eastAsia="標楷體" w:hAnsi="標楷體"/>
          <w:sz w:val="20"/>
          <w:szCs w:val="20"/>
        </w:rPr>
      </w:pPr>
      <w:r w:rsidRPr="00BA0115"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>字辨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：</w:t>
      </w:r>
      <w:r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1.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諼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21357D">
        <w:rPr>
          <w:rFonts w:ascii="標楷體" w:eastAsia="標楷體" w:hAnsi="標楷體" w:cs="細圓+times" w:hint="eastAsia"/>
          <w:color w:val="FFFFFF" w:themeColor="background1"/>
          <w:sz w:val="20"/>
          <w:szCs w:val="20"/>
          <w:lang w:val="zh-TW"/>
        </w:rPr>
        <w:t>ㄒㄩㄢ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例：永矢弗諼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2.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媛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21357D">
        <w:rPr>
          <w:rFonts w:ascii="標楷體" w:eastAsia="標楷體" w:hAnsi="標楷體" w:cs="細圓+times" w:hint="eastAsia"/>
          <w:color w:val="FFFFFF" w:themeColor="background1"/>
          <w:sz w:val="20"/>
          <w:szCs w:val="20"/>
          <w:lang w:val="zh-TW"/>
        </w:rPr>
        <w:t>ㄩㄢˊ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例：名媛。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3.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湲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21357D">
        <w:rPr>
          <w:rFonts w:ascii="標楷體" w:eastAsia="標楷體" w:hAnsi="標楷體" w:cs="細圓+times" w:hint="eastAsia"/>
          <w:color w:val="FFFFFF" w:themeColor="background1"/>
          <w:sz w:val="20"/>
          <w:szCs w:val="20"/>
          <w:lang w:val="zh-TW"/>
        </w:rPr>
        <w:t>ㄩㄢˊ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例：潺湲。</w:t>
      </w:r>
    </w:p>
    <w:p w:rsidR="00BA0115" w:rsidRDefault="00BA0115" w:rsidP="00BA0115">
      <w:pPr>
        <w:pStyle w:val="a3"/>
        <w:ind w:leftChars="0" w:left="284"/>
        <w:rPr>
          <w:rFonts w:ascii="微軟正黑體" w:eastAsia="微軟正黑體" w:hAnsi="微軟正黑體" w:cs="細圓+times"/>
          <w:sz w:val="20"/>
          <w:szCs w:val="20"/>
          <w:lang w:val="zh-TW"/>
        </w:rPr>
      </w:pPr>
      <w:r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 xml:space="preserve">      4.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鍰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21357D">
        <w:rPr>
          <w:rFonts w:ascii="標楷體" w:eastAsia="標楷體" w:hAnsi="標楷體" w:cs="細圓+times" w:hint="eastAsia"/>
          <w:color w:val="FFFFFF" w:themeColor="background1"/>
          <w:sz w:val="20"/>
          <w:szCs w:val="20"/>
          <w:lang w:val="zh-TW"/>
        </w:rPr>
        <w:t>ㄏㄨㄢˊ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例：罰鍰。</w:t>
      </w:r>
    </w:p>
    <w:p w:rsidR="005B07F7" w:rsidRPr="005B07F7" w:rsidRDefault="00064944" w:rsidP="00064944">
      <w:pPr>
        <w:pStyle w:val="a3"/>
        <w:numPr>
          <w:ilvl w:val="0"/>
          <w:numId w:val="45"/>
        </w:numPr>
        <w:ind w:leftChars="0" w:left="284" w:hanging="286"/>
        <w:rPr>
          <w:rFonts w:ascii="微軟正黑體" w:eastAsia="微軟正黑體" w:hAnsi="微軟正黑體"/>
          <w:sz w:val="20"/>
          <w:szCs w:val="20"/>
        </w:rPr>
      </w:pPr>
      <w:r w:rsidRPr="00064944"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>音辨－屬：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1.</w:t>
      </w:r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音</w:t>
      </w:r>
      <w:r w:rsidR="007A52A1"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Pr="0021357D">
        <w:rPr>
          <w:rFonts w:ascii="標楷體" w:eastAsia="標楷體" w:hAnsi="標楷體" w:cs="細圓+times" w:hint="eastAsia"/>
          <w:color w:val="FFFFFF" w:themeColor="background1"/>
          <w:sz w:val="18"/>
          <w:szCs w:val="18"/>
          <w:lang w:val="zh-TW"/>
        </w:rPr>
        <w:t>ㄓㄨˇ</w:t>
      </w:r>
      <w:r w:rsidR="007A52A1"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 w:rsidR="007A52A1" w:rsidRPr="007A52A1">
        <w:rPr>
          <w:rFonts w:ascii="微軟正黑體" w:eastAsia="微軟正黑體" w:hAnsi="微軟正黑體" w:hint="eastAsia"/>
          <w:sz w:val="20"/>
          <w:szCs w:val="20"/>
          <w:lang w:val="zh-TW"/>
        </w:rPr>
        <w:t>(1)</w:t>
      </w:r>
      <w:r w:rsidR="007A52A1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5B07F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21357D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請託</w:t>
      </w:r>
      <w:r w:rsidR="005B07F7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，同「囑」。例：使人屬</w:t>
      </w:r>
      <w:smartTag w:uri="urn:schemas-microsoft-com:office:smarttags" w:element="PersonName">
        <w:smartTagPr>
          <w:attr w:name="ProductID" w:val="孟嘗"/>
        </w:smartTagPr>
        <w:r w:rsidRPr="00064944">
          <w:rPr>
            <w:rFonts w:ascii="微軟正黑體" w:eastAsia="微軟正黑體" w:hAnsi="微軟正黑體" w:cs="細圓+times" w:hint="eastAsia"/>
            <w:sz w:val="20"/>
            <w:szCs w:val="20"/>
            <w:lang w:val="zh-TW"/>
          </w:rPr>
          <w:t>孟嘗</w:t>
        </w:r>
      </w:smartTag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君，願寄食門下。</w:t>
      </w:r>
    </w:p>
    <w:p w:rsidR="007A52A1" w:rsidRPr="007A52A1" w:rsidRDefault="005B07F7" w:rsidP="005B07F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 xml:space="preserve">                        </w:t>
      </w:r>
      <w:r w:rsidR="007A52A1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(2)</w:t>
      </w:r>
      <w:r w:rsidR="007A52A1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13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064944" w:rsidRPr="0021357D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勸請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。例：舉匏樽以相屬。</w:t>
      </w:r>
    </w:p>
    <w:p w:rsidR="005B07F7" w:rsidRDefault="007A52A1" w:rsidP="007A52A1">
      <w:pPr>
        <w:pStyle w:val="a3"/>
        <w:ind w:leftChars="0" w:left="284"/>
        <w:rPr>
          <w:rFonts w:ascii="微軟正黑體" w:eastAsia="微軟正黑體" w:hAnsi="微軟正黑體" w:cs="細圓+times"/>
          <w:sz w:val="20"/>
          <w:szCs w:val="20"/>
          <w:lang w:val="zh-TW"/>
        </w:rPr>
      </w:pPr>
      <w:r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 xml:space="preserve">      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2.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音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="00064944" w:rsidRPr="0021357D">
        <w:rPr>
          <w:rFonts w:ascii="標楷體" w:eastAsia="標楷體" w:hAnsi="標楷體" w:cs="細圓+times" w:hint="eastAsia"/>
          <w:color w:val="FFFFFF" w:themeColor="background1"/>
          <w:sz w:val="18"/>
          <w:szCs w:val="18"/>
          <w:lang w:val="zh-TW"/>
        </w:rPr>
        <w:t>ㄕㄨˇ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(1)</w:t>
      </w:r>
      <w:r w:rsidR="005B07F7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5B07F7" w:rsidRPr="00213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 </w:t>
      </w:r>
      <w:r w:rsidR="00064944" w:rsidRPr="0021357D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隸屬</w:t>
      </w:r>
      <w:r w:rsidR="005B07F7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。例：十三學得琵琶成，名屬教坊第一部。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</w:t>
      </w:r>
    </w:p>
    <w:p w:rsidR="00064944" w:rsidRDefault="005B07F7" w:rsidP="007A52A1">
      <w:pPr>
        <w:pStyle w:val="a3"/>
        <w:ind w:leftChars="0" w:left="284"/>
        <w:rPr>
          <w:rFonts w:ascii="微軟正黑體" w:eastAsia="微軟正黑體" w:hAnsi="微軟正黑體" w:cs="細圓+times"/>
          <w:sz w:val="20"/>
          <w:szCs w:val="20"/>
          <w:lang w:val="zh-TW"/>
        </w:rPr>
      </w:pP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                    </w:t>
      </w:r>
      <w:r w:rsidR="007A52A1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(2)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03DF3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213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064944" w:rsidRPr="0021357D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類</w:t>
      </w:r>
      <w:r w:rsidRPr="0021357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03DF3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。例：有良田、美池、桑竹之屬。</w:t>
      </w:r>
      <w:r w:rsidR="00B03DF3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     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(3)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064944" w:rsidRPr="00FD5F81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輩</w:t>
      </w:r>
      <w:r w:rsidR="00B03DF3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。例：吾屬。</w:t>
      </w:r>
    </w:p>
    <w:p w:rsidR="00B03DF3" w:rsidRDefault="00B03DF3" w:rsidP="00B03DF3">
      <w:pPr>
        <w:pStyle w:val="a3"/>
        <w:numPr>
          <w:ilvl w:val="0"/>
          <w:numId w:val="45"/>
        </w:numPr>
        <w:ind w:leftChars="0" w:left="284" w:hanging="286"/>
        <w:rPr>
          <w:rFonts w:ascii="微軟正黑體" w:eastAsia="微軟正黑體" w:hAnsi="微軟正黑體"/>
          <w:sz w:val="20"/>
          <w:szCs w:val="20"/>
        </w:rPr>
      </w:pPr>
      <w:r w:rsidRPr="00B03DF3">
        <w:rPr>
          <w:rFonts w:ascii="微軟正黑體" w:eastAsia="微軟正黑體" w:hAnsi="微軟正黑體" w:hint="eastAsia"/>
          <w:b/>
          <w:sz w:val="20"/>
          <w:szCs w:val="20"/>
        </w:rPr>
        <w:t>音辨－食：</w:t>
      </w:r>
      <w:r>
        <w:rPr>
          <w:rFonts w:ascii="微軟正黑體" w:eastAsia="微軟正黑體" w:hAnsi="微軟正黑體" w:hint="eastAsia"/>
          <w:sz w:val="20"/>
          <w:szCs w:val="20"/>
        </w:rPr>
        <w:t>1.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音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Pr="00FD5F81">
        <w:rPr>
          <w:rFonts w:ascii="標楷體" w:eastAsia="標楷體" w:hAnsi="標楷體" w:hint="eastAsia"/>
          <w:color w:val="FFFFFF" w:themeColor="background1"/>
          <w:sz w:val="18"/>
          <w:szCs w:val="18"/>
        </w:rPr>
        <w:t>ㄕ</w:t>
      </w:r>
      <w:r w:rsidRPr="00FD5F81">
        <w:rPr>
          <w:rFonts w:ascii="標楷體" w:eastAsia="標楷體" w:hAnsi="標楷體" w:cs="細圓+times" w:hint="eastAsia"/>
          <w:color w:val="FFFFFF" w:themeColor="background1"/>
          <w:sz w:val="18"/>
          <w:szCs w:val="18"/>
        </w:rPr>
        <w:t>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FD5F8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吃</w:t>
      </w:r>
      <w:r w:rsidR="00774F68" w:rsidRPr="00FD5F8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。例：食不知味。</w:t>
      </w:r>
      <w:r>
        <w:rPr>
          <w:rFonts w:ascii="微軟正黑體" w:eastAsia="微軟正黑體" w:hAnsi="微軟正黑體" w:hint="eastAsia"/>
          <w:sz w:val="20"/>
          <w:szCs w:val="20"/>
        </w:rPr>
        <w:t>(2)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泛指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FD5F8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食物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。例：美食。</w:t>
      </w:r>
    </w:p>
    <w:p w:rsidR="00B03DF3" w:rsidRDefault="00B03DF3" w:rsidP="00774F68">
      <w:pPr>
        <w:pStyle w:val="a3"/>
        <w:numPr>
          <w:ilvl w:val="0"/>
          <w:numId w:val="25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B03DF3">
        <w:rPr>
          <w:rFonts w:ascii="微軟正黑體" w:eastAsia="微軟正黑體" w:hAnsi="微軟正黑體" w:hint="eastAsia"/>
          <w:sz w:val="20"/>
          <w:szCs w:val="20"/>
        </w:rPr>
        <w:t>音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Pr="00FD5F81">
        <w:rPr>
          <w:rFonts w:ascii="標楷體" w:eastAsia="標楷體" w:hAnsi="標楷體" w:hint="eastAsia"/>
          <w:color w:val="FFFFFF" w:themeColor="background1"/>
          <w:sz w:val="18"/>
          <w:szCs w:val="18"/>
        </w:rPr>
        <w:t>ㄙˋ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特指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FD5F8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飯</w:t>
      </w:r>
      <w:r w:rsidR="00FD5F81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。例：一簞食。</w:t>
      </w:r>
      <w:r>
        <w:rPr>
          <w:rFonts w:ascii="微軟正黑體" w:eastAsia="微軟正黑體" w:hAnsi="微軟正黑體" w:hint="eastAsia"/>
          <w:sz w:val="20"/>
          <w:szCs w:val="20"/>
        </w:rPr>
        <w:t>(2)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FD5F8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拿東西給</w:t>
      </w:r>
      <w:r w:rsidR="00774F68" w:rsidRPr="00FD5F8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對方</w:t>
      </w:r>
      <w:r w:rsidRPr="00FD5F81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吃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。例：食以草具。</w:t>
      </w:r>
    </w:p>
    <w:p w:rsidR="00774F68" w:rsidRDefault="00774F68" w:rsidP="00774F68">
      <w:pPr>
        <w:rPr>
          <w:rFonts w:ascii="微軟正黑體" w:eastAsia="微軟正黑體" w:hAnsi="微軟正黑體"/>
          <w:sz w:val="20"/>
          <w:szCs w:val="20"/>
        </w:rPr>
      </w:pPr>
    </w:p>
    <w:p w:rsidR="00774F68" w:rsidRDefault="00774F68" w:rsidP="00774F68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14934FC" wp14:editId="4082605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F68" w:rsidRPr="00F63647" w:rsidRDefault="00774F68" w:rsidP="00774F6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34FC" id="_x0000_s1027" type="#_x0000_t202" style="position:absolute;margin-left:500.7pt;margin-top:.45pt;width:35.6pt;height:42.5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4QZRkD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74F68" w:rsidRPr="00F63647" w:rsidRDefault="00774F68" w:rsidP="00774F6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774F68" w:rsidRDefault="00774F68" w:rsidP="00774F68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711D9D" w:rsidRPr="00786E7E" w:rsidRDefault="00711D9D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段旨：寫馮諼請託成為孟嘗君門下食客的經過。</w:t>
      </w:r>
    </w:p>
    <w:p w:rsidR="00283ACE" w:rsidRPr="00786E7E" w:rsidRDefault="00711D9D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寫法：以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不能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、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無能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營造懸疑之氛圍，是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A35C30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先抑後揚</w:t>
      </w:r>
      <w:r w:rsidR="00A35C30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的筆法。</w:t>
      </w:r>
    </w:p>
    <w:p w:rsidR="001E317F" w:rsidRPr="00786E7E" w:rsidRDefault="001E317F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馮諼</w:t>
      </w:r>
      <w:r w:rsidR="00EB7BFE" w:rsidRPr="00786E7E">
        <w:rPr>
          <w:rFonts w:ascii="微軟正黑體" w:eastAsia="微軟正黑體" w:hAnsi="微軟正黑體" w:hint="eastAsia"/>
          <w:sz w:val="20"/>
          <w:szCs w:val="20"/>
        </w:rPr>
        <w:t>為何希望成為孟嘗君門下食客？──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5224AE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EB7BFE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貧乏不能自存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EB7BFE" w:rsidRPr="00786E7E" w:rsidRDefault="00EB7BFE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為何孟嘗君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左右之人認為孟嘗君輕視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馮諼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？──由「孟嘗君笑而受之，曰：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>『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諾！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>』」句來看，孟嘗君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雖有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>寬大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胸懷，但態度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B2BB0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輕淡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，所以左右之人解讀為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B2BB0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賤之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8B121F" w:rsidRPr="00786E7E" w:rsidRDefault="008B121F" w:rsidP="00184301">
      <w:pPr>
        <w:pStyle w:val="a3"/>
        <w:numPr>
          <w:ilvl w:val="0"/>
          <w:numId w:val="32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本段所呈現出馮諼的形象為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>──</w:t>
      </w:r>
      <w:r w:rsidR="00EE57E2" w:rsidRPr="00184301">
        <w:rPr>
          <w:rFonts w:ascii="微軟正黑體" w:eastAsia="微軟正黑體" w:hAnsi="微軟正黑體" w:hint="eastAsia"/>
          <w:sz w:val="32"/>
          <w:szCs w:val="32"/>
        </w:rPr>
        <w:t>□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懷才不遇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E57E2" w:rsidRPr="00184301">
        <w:rPr>
          <w:rFonts w:ascii="微軟正黑體" w:eastAsia="微軟正黑體" w:hAnsi="微軟正黑體" w:hint="eastAsia"/>
          <w:sz w:val="32"/>
          <w:szCs w:val="32"/>
        </w:rPr>
        <w:t>□</w:t>
      </w:r>
      <w:r w:rsidRPr="00E76E2B">
        <w:rPr>
          <w:rFonts w:ascii="微軟正黑體" w:eastAsia="微軟正黑體" w:hAnsi="微軟正黑體" w:hint="eastAsia"/>
          <w:sz w:val="20"/>
          <w:szCs w:val="20"/>
        </w:rPr>
        <w:t>貧窮無能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E57E2" w:rsidRPr="00184301">
        <w:rPr>
          <w:rFonts w:ascii="微軟正黑體" w:eastAsia="微軟正黑體" w:hAnsi="微軟正黑體" w:hint="eastAsia"/>
          <w:sz w:val="32"/>
          <w:szCs w:val="32"/>
        </w:rPr>
        <w:t>□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>狷介孤憤  的人。</w:t>
      </w: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第二段</w:t>
      </w:r>
    </w:p>
    <w:p w:rsidR="00954258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69302E">
        <w:rPr>
          <w:rFonts w:ascii="標楷體" w:eastAsia="標楷體" w:hAnsi="標楷體" w:hint="eastAsia"/>
          <w:bdr w:val="single" w:sz="4" w:space="0" w:color="auto"/>
        </w:rPr>
        <w:t>居有頃</w:t>
      </w:r>
      <w:r w:rsidRPr="00CA36BD">
        <w:rPr>
          <w:rFonts w:ascii="標楷體" w:eastAsia="標楷體" w:hAnsi="標楷體" w:hint="eastAsia"/>
        </w:rPr>
        <w:t>，倚柱彈其劍，歌曰：「</w:t>
      </w:r>
      <w:r w:rsidRPr="0069302E">
        <w:rPr>
          <w:rFonts w:ascii="標楷體" w:eastAsia="標楷體" w:hAnsi="標楷體" w:hint="eastAsia"/>
          <w:bdr w:val="single" w:sz="4" w:space="0" w:color="auto"/>
        </w:rPr>
        <w:t>長鋏歸來乎</w:t>
      </w:r>
      <w:r w:rsidRPr="00CA36BD">
        <w:rPr>
          <w:rFonts w:ascii="標楷體" w:eastAsia="標楷體" w:hAnsi="標楷體" w:hint="eastAsia"/>
        </w:rPr>
        <w:t>！食無魚！」左右</w:t>
      </w:r>
      <w:r w:rsidRPr="00AB55DC">
        <w:rPr>
          <w:rFonts w:ascii="標楷體" w:eastAsia="標楷體" w:hAnsi="標楷體" w:hint="eastAsia"/>
          <w:u w:val="double"/>
        </w:rPr>
        <w:t>以告</w:t>
      </w:r>
      <w:r w:rsidRPr="00CA36BD">
        <w:rPr>
          <w:rFonts w:ascii="標楷體" w:eastAsia="標楷體" w:hAnsi="標楷體" w:hint="eastAsia"/>
        </w:rPr>
        <w:t>。孟嘗君曰：「</w:t>
      </w:r>
      <w:r w:rsidRPr="00AB55DC">
        <w:rPr>
          <w:rFonts w:ascii="標楷體" w:eastAsia="標楷體" w:hAnsi="標楷體" w:hint="eastAsia"/>
          <w:u w:val="double"/>
        </w:rPr>
        <w:t>食</w:t>
      </w:r>
      <w:r w:rsidRPr="00CA36BD">
        <w:rPr>
          <w:rFonts w:ascii="標楷體" w:eastAsia="標楷體" w:hAnsi="標楷體" w:hint="eastAsia"/>
        </w:rPr>
        <w:t>之，</w:t>
      </w:r>
      <w:r w:rsidRPr="0069302E">
        <w:rPr>
          <w:rFonts w:ascii="標楷體" w:eastAsia="標楷體" w:hAnsi="標楷體" w:hint="eastAsia"/>
          <w:bdr w:val="single" w:sz="4" w:space="0" w:color="auto"/>
        </w:rPr>
        <w:t>比門下之客</w:t>
      </w:r>
      <w:r w:rsidRPr="00CA36BD">
        <w:rPr>
          <w:rFonts w:ascii="標楷體" w:eastAsia="標楷體" w:hAnsi="標楷體" w:hint="eastAsia"/>
        </w:rPr>
        <w:t>。」居有頃，復彈其鋏，歌曰：「長鋏歸來乎！出無車！」左右皆笑之，以告。孟嘗君曰：「</w:t>
      </w:r>
      <w:r w:rsidRPr="0069302E">
        <w:rPr>
          <w:rFonts w:ascii="標楷體" w:eastAsia="標楷體" w:hAnsi="標楷體" w:hint="eastAsia"/>
          <w:bdr w:val="single" w:sz="4" w:space="0" w:color="auto"/>
        </w:rPr>
        <w:t>為之駕</w:t>
      </w:r>
      <w:r w:rsidRPr="00CA36BD">
        <w:rPr>
          <w:rFonts w:ascii="標楷體" w:eastAsia="標楷體" w:hAnsi="標楷體" w:hint="eastAsia"/>
        </w:rPr>
        <w:t>，比門下之車客。」於是，乘其車，</w:t>
      </w:r>
      <w:r w:rsidRPr="00AB55DC">
        <w:rPr>
          <w:rFonts w:ascii="標楷體" w:eastAsia="標楷體" w:hAnsi="標楷體" w:hint="eastAsia"/>
          <w:bdr w:val="single" w:sz="4" w:space="0" w:color="auto"/>
        </w:rPr>
        <w:t>揭</w:t>
      </w:r>
      <w:r w:rsidRPr="00CA36BD">
        <w:rPr>
          <w:rFonts w:ascii="標楷體" w:eastAsia="標楷體" w:hAnsi="標楷體" w:hint="eastAsia"/>
        </w:rPr>
        <w:t>其劍，</w:t>
      </w:r>
      <w:r w:rsidRPr="00AB55DC">
        <w:rPr>
          <w:rFonts w:ascii="標楷體" w:eastAsia="標楷體" w:hAnsi="標楷體" w:hint="eastAsia"/>
          <w:bdr w:val="single" w:sz="4" w:space="0" w:color="auto"/>
        </w:rPr>
        <w:t>過</w:t>
      </w:r>
      <w:r w:rsidRPr="00CA36BD">
        <w:rPr>
          <w:rFonts w:ascii="標楷體" w:eastAsia="標楷體" w:hAnsi="標楷體" w:hint="eastAsia"/>
        </w:rPr>
        <w:t>其友，曰：「孟嘗君客我！」</w:t>
      </w:r>
      <w:r w:rsidRPr="00AB55DC">
        <w:rPr>
          <w:rFonts w:ascii="標楷體" w:eastAsia="標楷體" w:hAnsi="標楷體" w:hint="eastAsia"/>
          <w:u w:val="double"/>
        </w:rPr>
        <w:t>後有頃</w:t>
      </w:r>
      <w:r w:rsidRPr="00CA36BD">
        <w:rPr>
          <w:rFonts w:ascii="標楷體" w:eastAsia="標楷體" w:hAnsi="標楷體" w:hint="eastAsia"/>
        </w:rPr>
        <w:t>，復彈其劍鋏，歌曰：「長鋏歸來乎！</w:t>
      </w:r>
      <w:r w:rsidRPr="00AB55DC">
        <w:rPr>
          <w:rFonts w:ascii="標楷體" w:eastAsia="標楷體" w:hAnsi="標楷體" w:hint="eastAsia"/>
          <w:bdr w:val="single" w:sz="4" w:space="0" w:color="auto"/>
        </w:rPr>
        <w:t>無以為家</w:t>
      </w:r>
      <w:r w:rsidRPr="00CA36BD">
        <w:rPr>
          <w:rFonts w:ascii="標楷體" w:eastAsia="標楷體" w:hAnsi="標楷體" w:hint="eastAsia"/>
        </w:rPr>
        <w:t>！」左右皆</w:t>
      </w:r>
      <w:r w:rsidRPr="00AB55DC">
        <w:rPr>
          <w:rFonts w:ascii="標楷體" w:eastAsia="標楷體" w:hAnsi="標楷體" w:hint="eastAsia"/>
          <w:u w:val="double"/>
        </w:rPr>
        <w:t>惡</w:t>
      </w:r>
      <w:r w:rsidRPr="00CA36BD">
        <w:rPr>
          <w:rFonts w:ascii="標楷體" w:eastAsia="標楷體" w:hAnsi="標楷體" w:hint="eastAsia"/>
        </w:rPr>
        <w:t>之，以為貪而不知足。孟嘗君問：「馮公有親乎？」對曰：「有老母！」孟嘗君使人</w:t>
      </w:r>
      <w:r w:rsidRPr="00AB55DC">
        <w:rPr>
          <w:rFonts w:ascii="標楷體" w:eastAsia="標楷體" w:hAnsi="標楷體" w:hint="eastAsia"/>
          <w:u w:val="double"/>
        </w:rPr>
        <w:t>給</w:t>
      </w:r>
      <w:r w:rsidRPr="00CA36BD">
        <w:rPr>
          <w:rFonts w:ascii="標楷體" w:eastAsia="標楷體" w:hAnsi="標楷體" w:hint="eastAsia"/>
        </w:rPr>
        <w:t>其食用，無使乏。於是馮諼不復歌。</w:t>
      </w:r>
    </w:p>
    <w:p w:rsidR="00AC0987" w:rsidRDefault="00AC0987" w:rsidP="00D96998">
      <w:pPr>
        <w:pStyle w:val="a3"/>
        <w:numPr>
          <w:ilvl w:val="0"/>
          <w:numId w:val="45"/>
        </w:numPr>
        <w:ind w:leftChars="0" w:left="284" w:hanging="286"/>
        <w:rPr>
          <w:rFonts w:ascii="微軟正黑體" w:eastAsia="微軟正黑體" w:hAnsi="微軟正黑體"/>
          <w:sz w:val="20"/>
          <w:szCs w:val="20"/>
        </w:rPr>
      </w:pPr>
      <w:r w:rsidRPr="00002D96">
        <w:rPr>
          <w:rFonts w:ascii="微軟正黑體" w:eastAsia="微軟正黑體" w:hAnsi="微軟正黑體" w:hint="eastAsia"/>
          <w:b/>
          <w:sz w:val="20"/>
          <w:szCs w:val="20"/>
        </w:rPr>
        <w:t>音辨－比：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1.音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Pr="00E76E2B">
        <w:rPr>
          <w:rFonts w:ascii="標楷體" w:eastAsia="標楷體" w:hAnsi="標楷體" w:hint="eastAsia"/>
          <w:color w:val="FFFFFF" w:themeColor="background1"/>
          <w:sz w:val="18"/>
          <w:szCs w:val="18"/>
        </w:rPr>
        <w:t>ㄅㄧ</w:t>
      </w:r>
      <w:r w:rsidRPr="00E76E2B">
        <w:rPr>
          <w:rFonts w:ascii="標楷體" w:eastAsia="標楷體" w:hAnsi="標楷體" w:cs="細圓+times" w:hint="eastAsia"/>
          <w:color w:val="FFFFFF" w:themeColor="background1"/>
          <w:sz w:val="18"/>
          <w:szCs w:val="18"/>
        </w:rPr>
        <w:t>ˇ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>】</w:t>
      </w:r>
      <w:r w:rsidR="00002D96">
        <w:rPr>
          <w:rFonts w:ascii="微軟正黑體" w:eastAsia="微軟正黑體" w:hAnsi="微軟正黑體" w:hint="eastAsia"/>
          <w:sz w:val="20"/>
          <w:szCs w:val="20"/>
        </w:rPr>
        <w:t>：</w:t>
      </w:r>
      <w:r w:rsidRPr="00002D96">
        <w:rPr>
          <w:rFonts w:ascii="微軟正黑體" w:eastAsia="微軟正黑體" w:hAnsi="微軟正黑體" w:cs="細圓+times" w:hint="eastAsia"/>
          <w:sz w:val="20"/>
          <w:szCs w:val="20"/>
        </w:rPr>
        <w:t>(1)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比照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。例：食之，比門下之客。</w:t>
      </w:r>
      <w:r w:rsidR="005B2DD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(2)</w:t>
      </w:r>
      <w:r w:rsidR="00002D96" w:rsidRPr="00002D96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002D96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比擬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02D96" w:rsidRPr="00002D96">
        <w:rPr>
          <w:rFonts w:ascii="微軟正黑體" w:eastAsia="微軟正黑體" w:hAnsi="微軟正黑體" w:hint="eastAsia"/>
          <w:sz w:val="20"/>
          <w:szCs w:val="20"/>
        </w:rPr>
        <w:t>。例：比之如父，擬之如天。</w:t>
      </w:r>
    </w:p>
    <w:p w:rsidR="005B2DD6" w:rsidRDefault="00002D96" w:rsidP="00D9699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2.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.音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Pr="00E76E2B">
        <w:rPr>
          <w:rFonts w:ascii="標楷體" w:eastAsia="標楷體" w:hAnsi="標楷體" w:hint="eastAsia"/>
          <w:color w:val="FFFFFF" w:themeColor="background1"/>
          <w:sz w:val="18"/>
          <w:szCs w:val="18"/>
        </w:rPr>
        <w:t>ㄅㄧ</w:t>
      </w:r>
      <w:r w:rsidRPr="00E76E2B">
        <w:rPr>
          <w:rFonts w:eastAsia="標楷體" w:hint="eastAsia"/>
          <w:color w:val="FFFFFF" w:themeColor="background1"/>
          <w:sz w:val="18"/>
          <w:szCs w:val="18"/>
        </w:rPr>
        <w:t>ˋ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 w:rsidRPr="005B2DD6">
        <w:rPr>
          <w:rFonts w:ascii="微軟正黑體" w:eastAsia="微軟正黑體" w:hAnsi="微軟正黑體" w:cs="細圓+times" w:hint="eastAsia"/>
          <w:sz w:val="20"/>
          <w:szCs w:val="20"/>
        </w:rPr>
        <w:t>(1)</w:t>
      </w:r>
      <w:r w:rsidRPr="005B2DD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5B2DD6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緊靠、相並</w:t>
      </w:r>
      <w:r w:rsidRPr="005B2DD6">
        <w:rPr>
          <w:rFonts w:ascii="微軟正黑體" w:eastAsia="微軟正黑體" w:hAnsi="微軟正黑體" w:hint="eastAsia"/>
          <w:sz w:val="20"/>
          <w:szCs w:val="20"/>
        </w:rPr>
        <w:t xml:space="preserve">  】。例：</w:t>
      </w:r>
      <w:r w:rsidR="005B2DD6" w:rsidRPr="005B2DD6">
        <w:rPr>
          <w:rFonts w:ascii="微軟正黑體" w:eastAsia="微軟正黑體" w:hAnsi="微軟正黑體" w:hint="eastAsia"/>
          <w:sz w:val="20"/>
          <w:szCs w:val="20"/>
        </w:rPr>
        <w:t>比肩而行。</w:t>
      </w:r>
      <w:r w:rsidR="005B2DD6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5B2DD6">
        <w:rPr>
          <w:rFonts w:ascii="微軟正黑體" w:eastAsia="微軟正黑體" w:hAnsi="微軟正黑體" w:hint="eastAsia"/>
          <w:sz w:val="20"/>
          <w:szCs w:val="20"/>
        </w:rPr>
        <w:t>(2)</w:t>
      </w:r>
      <w:r w:rsidR="0010373A" w:rsidRPr="0010373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0373A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及、等到</w:t>
      </w:r>
      <w:r w:rsidR="0010373A" w:rsidRPr="0010373A">
        <w:rPr>
          <w:rFonts w:ascii="微軟正黑體" w:eastAsia="微軟正黑體" w:hAnsi="微軟正黑體" w:hint="eastAsia"/>
          <w:sz w:val="20"/>
          <w:szCs w:val="20"/>
        </w:rPr>
        <w:t xml:space="preserve">  】。例：比及三年。</w:t>
      </w:r>
    </w:p>
    <w:p w:rsidR="0010373A" w:rsidRDefault="002B4A92" w:rsidP="00D96998">
      <w:pPr>
        <w:ind w:firstLineChars="1347" w:firstLine="2694"/>
        <w:rPr>
          <w:rFonts w:ascii="微軟正黑體" w:eastAsia="微軟正黑體" w:hAnsi="微軟正黑體"/>
          <w:sz w:val="20"/>
          <w:szCs w:val="20"/>
        </w:rPr>
      </w:pPr>
      <w:r w:rsidRPr="0010373A">
        <w:rPr>
          <w:rFonts w:ascii="微軟正黑體" w:eastAsia="微軟正黑體" w:hAnsi="微軟正黑體" w:cs="細圓+times" w:hint="eastAsia"/>
          <w:sz w:val="20"/>
          <w:szCs w:val="20"/>
        </w:rPr>
        <w:t>(</w:t>
      </w:r>
      <w:r w:rsidRPr="0010373A">
        <w:rPr>
          <w:rFonts w:ascii="微軟正黑體" w:eastAsia="微軟正黑體" w:hAnsi="微軟正黑體" w:cs="細圓+times"/>
          <w:sz w:val="20"/>
          <w:szCs w:val="20"/>
        </w:rPr>
        <w:t>3</w:t>
      </w:r>
      <w:r w:rsidRPr="0010373A">
        <w:rPr>
          <w:rFonts w:ascii="微軟正黑體" w:eastAsia="微軟正黑體" w:hAnsi="微軟正黑體" w:cs="細圓+times" w:hint="eastAsia"/>
          <w:sz w:val="20"/>
          <w:szCs w:val="20"/>
        </w:rPr>
        <w:t>)</w:t>
      </w:r>
      <w:r w:rsidR="0010373A" w:rsidRPr="005B2DD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0373A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結黨營私</w:t>
      </w:r>
      <w:r w:rsidR="0010373A" w:rsidRPr="005B2DD6">
        <w:rPr>
          <w:rFonts w:ascii="微軟正黑體" w:eastAsia="微軟正黑體" w:hAnsi="微軟正黑體" w:hint="eastAsia"/>
          <w:sz w:val="20"/>
          <w:szCs w:val="20"/>
        </w:rPr>
        <w:t xml:space="preserve">  】。例：君子周而不比</w:t>
      </w:r>
      <w:r w:rsidR="0010373A">
        <w:rPr>
          <w:rFonts w:ascii="微軟正黑體" w:eastAsia="微軟正黑體" w:hAnsi="微軟正黑體" w:hint="eastAsia"/>
          <w:sz w:val="20"/>
          <w:szCs w:val="20"/>
        </w:rPr>
        <w:t>，小人比而不周</w:t>
      </w:r>
      <w:r w:rsidR="0010373A" w:rsidRPr="005B2DD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B2DD6" w:rsidRPr="0010373A" w:rsidRDefault="002B4A92" w:rsidP="00D96998">
      <w:pPr>
        <w:ind w:firstLineChars="1347" w:firstLine="2694"/>
        <w:rPr>
          <w:rFonts w:ascii="微軟正黑體" w:eastAsia="微軟正黑體" w:hAnsi="微軟正黑體"/>
          <w:sz w:val="20"/>
          <w:szCs w:val="20"/>
        </w:rPr>
      </w:pPr>
      <w:r w:rsidRPr="0010373A">
        <w:rPr>
          <w:rFonts w:ascii="微軟正黑體" w:eastAsia="微軟正黑體" w:hAnsi="微軟正黑體" w:hint="eastAsia"/>
          <w:sz w:val="20"/>
          <w:szCs w:val="20"/>
        </w:rPr>
        <w:t>(</w:t>
      </w:r>
      <w:r w:rsidRPr="0010373A">
        <w:rPr>
          <w:rFonts w:ascii="微軟正黑體" w:eastAsia="微軟正黑體" w:hAnsi="微軟正黑體"/>
          <w:sz w:val="20"/>
          <w:szCs w:val="20"/>
        </w:rPr>
        <w:t>4</w:t>
      </w:r>
      <w:r w:rsidRPr="0010373A">
        <w:rPr>
          <w:rFonts w:ascii="微軟正黑體" w:eastAsia="微軟正黑體" w:hAnsi="微軟正黑體" w:hint="eastAsia"/>
          <w:sz w:val="20"/>
          <w:szCs w:val="20"/>
        </w:rPr>
        <w:t xml:space="preserve">)【  </w:t>
      </w:r>
      <w:r w:rsidR="0010373A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依從</w:t>
      </w:r>
      <w:r w:rsidRPr="0010373A">
        <w:rPr>
          <w:rFonts w:ascii="微軟正黑體" w:eastAsia="微軟正黑體" w:hAnsi="微軟正黑體" w:hint="eastAsia"/>
          <w:sz w:val="20"/>
          <w:szCs w:val="20"/>
        </w:rPr>
        <w:t xml:space="preserve">  】。例：</w:t>
      </w:r>
      <w:r w:rsidR="0010373A" w:rsidRPr="0010373A">
        <w:rPr>
          <w:rFonts w:ascii="微軟正黑體" w:eastAsia="微軟正黑體" w:hAnsi="微軟正黑體" w:hint="eastAsia"/>
          <w:sz w:val="20"/>
          <w:szCs w:val="20"/>
        </w:rPr>
        <w:t>君子之於天下也，無適也，無莫也，義之與比。</w:t>
      </w:r>
    </w:p>
    <w:p w:rsidR="00711D9D" w:rsidRPr="00786E7E" w:rsidRDefault="00711D9D" w:rsidP="00D96998">
      <w:pPr>
        <w:pStyle w:val="a3"/>
        <w:numPr>
          <w:ilvl w:val="0"/>
          <w:numId w:val="3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段旨：寫馮諼貪求「食有魚、出有車、安養其家」的行徑。</w:t>
      </w:r>
    </w:p>
    <w:p w:rsidR="00711D9D" w:rsidRPr="00786E7E" w:rsidRDefault="006B61F1" w:rsidP="00786E7E">
      <w:pPr>
        <w:pStyle w:val="a3"/>
        <w:numPr>
          <w:ilvl w:val="0"/>
          <w:numId w:val="3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寫法</w:t>
      </w:r>
      <w:r w:rsidR="00711D9D" w:rsidRPr="00786E7E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：</w:t>
      </w:r>
      <w:r w:rsidR="00FA0BEB" w:rsidRPr="00786E7E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以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層遞</w:t>
      </w:r>
      <w:r w:rsidR="002C4A2C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的方法寫出馮諼的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貪得無厭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與孟嘗君的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大度能容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D785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──</w:t>
      </w:r>
    </w:p>
    <w:p w:rsidR="006B61F1" w:rsidRPr="00786E7E" w:rsidRDefault="00711D9D" w:rsidP="00786E7E">
      <w:pPr>
        <w:pStyle w:val="a3"/>
        <w:numPr>
          <w:ilvl w:val="0"/>
          <w:numId w:val="34"/>
        </w:numPr>
        <w:spacing w:beforeLines="50" w:before="180"/>
        <w:ind w:leftChars="0" w:hanging="482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孟嘗君待客有三等：</w:t>
      </w:r>
      <w:r w:rsidRPr="00786E7E">
        <w:rPr>
          <w:rFonts w:ascii="微軟正黑體" w:eastAsia="微軟正黑體" w:hAnsi="微軟正黑體"/>
          <w:sz w:val="20"/>
          <w:szCs w:val="20"/>
          <w:lang w:val="zh-TW"/>
        </w:rPr>
        <w:t>(1)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下客：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B7235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食菜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，出無車，居傳舍。</w:t>
      </w:r>
      <w:r w:rsidR="006B7235" w:rsidRPr="00786E7E">
        <w:rPr>
          <w:rFonts w:ascii="微軟正黑體" w:eastAsia="微軟正黑體" w:hAnsi="微軟正黑體"/>
          <w:sz w:val="20"/>
          <w:szCs w:val="20"/>
          <w:lang w:val="zh-TW"/>
        </w:rPr>
        <w:t xml:space="preserve"> </w:t>
      </w:r>
      <w:r w:rsidRPr="00786E7E">
        <w:rPr>
          <w:rFonts w:ascii="微軟正黑體" w:eastAsia="微軟正黑體" w:hAnsi="微軟正黑體"/>
          <w:sz w:val="20"/>
          <w:szCs w:val="20"/>
          <w:lang w:val="zh-TW"/>
        </w:rPr>
        <w:t>(2)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中客：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食魚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，出無車，居幸舍。</w:t>
      </w:r>
      <w:r w:rsidRPr="00786E7E">
        <w:rPr>
          <w:rFonts w:ascii="微軟正黑體" w:eastAsia="微軟正黑體" w:hAnsi="微軟正黑體"/>
          <w:sz w:val="20"/>
          <w:szCs w:val="20"/>
          <w:lang w:val="zh-TW"/>
        </w:rPr>
        <w:t>(3)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上客：食肉，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B7235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乘車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，居代舍。</w:t>
      </w:r>
    </w:p>
    <w:p w:rsidR="00632A2A" w:rsidRPr="00786E7E" w:rsidRDefault="009F251E" w:rsidP="00786E7E">
      <w:pPr>
        <w:pStyle w:val="a3"/>
        <w:numPr>
          <w:ilvl w:val="0"/>
          <w:numId w:val="34"/>
        </w:numPr>
        <w:spacing w:beforeLines="50" w:before="180"/>
        <w:ind w:leftChars="0" w:hanging="482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4333430</wp:posOffset>
                </wp:positionH>
                <wp:positionV relativeFrom="paragraph">
                  <wp:posOffset>202879</wp:posOffset>
                </wp:positionV>
                <wp:extent cx="1372235" cy="1007110"/>
                <wp:effectExtent l="0" t="0" r="0" b="254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2A" w:rsidRPr="009F251E" w:rsidRDefault="000138FC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F251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馮諼的</w:t>
                            </w:r>
                            <w:r w:rsidRPr="009F251E">
                              <w:rPr>
                                <w:rStyle w:val="1-0"/>
                                <w:rFonts w:ascii="微軟正黑體" w:eastAsia="微軟正黑體" w:hAnsi="微軟正黑體" w:hint="eastAsia"/>
                                <w:color w:val="auto"/>
                                <w:sz w:val="20"/>
                                <w:szCs w:val="20"/>
                              </w:rPr>
                              <w:t>得寸進尺</w:t>
                            </w:r>
                            <w:r w:rsidR="00632A2A" w:rsidRPr="009F251E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對照孟嘗君</w:t>
                            </w:r>
                            <w:r w:rsidRPr="009F251E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的</w:t>
                            </w:r>
                            <w:r w:rsidR="00632A2A" w:rsidRPr="009F251E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一再禮遇，側面寫出孟嘗君的大度能容。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1.2pt;margin-top:15.95pt;width:108.05pt;height:7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" stroked="f">
                <v:textbox>
                  <w:txbxContent>
                    <w:p w:rsidR="00632A2A" w:rsidRPr="009F251E" w:rsidRDefault="000138FC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9F251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馮諼的</w:t>
                      </w:r>
                      <w:r w:rsidRPr="009F251E">
                        <w:rPr>
                          <w:rStyle w:val="1-0"/>
                          <w:rFonts w:ascii="微軟正黑體" w:eastAsia="微軟正黑體" w:hAnsi="微軟正黑體" w:hint="eastAsia"/>
                          <w:color w:val="auto"/>
                          <w:sz w:val="20"/>
                          <w:szCs w:val="20"/>
                        </w:rPr>
                        <w:t>得寸進尺</w:t>
                      </w:r>
                      <w:r w:rsidR="00632A2A" w:rsidRPr="009F251E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對照孟嘗君</w:t>
                      </w:r>
                      <w:r w:rsidRPr="009F251E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的</w:t>
                      </w:r>
                      <w:r w:rsidR="00632A2A" w:rsidRPr="009F251E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一再禮遇，側面寫出孟嘗君的大度能容。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6E7E">
        <w:rPr>
          <w:rFonts w:ascii="微軟正黑體" w:eastAsia="微軟正黑體" w:hAnsi="微軟正黑體" w:cs="細圓+times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4039763</wp:posOffset>
                </wp:positionH>
                <wp:positionV relativeFrom="paragraph">
                  <wp:posOffset>152507</wp:posOffset>
                </wp:positionV>
                <wp:extent cx="211104" cy="1092357"/>
                <wp:effectExtent l="0" t="0" r="36830" b="12700"/>
                <wp:wrapNone/>
                <wp:docPr id="4" name="右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04" cy="109235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0D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" o:spid="_x0000_s1026" type="#_x0000_t88" style="position:absolute;margin-left:318.1pt;margin-top:12pt;width:16.6pt;height: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" adj="348" strokecolor="black [3213]" strokeweight="1pt">
                <v:stroke joinstyle="miter"/>
              </v:shape>
            </w:pict>
          </mc:Fallback>
        </mc:AlternateContent>
      </w:r>
      <w:r w:rsidR="00DA3D64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馮諼要求的層遞──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食無魚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(要求比照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E6D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中客</w:t>
      </w:r>
      <w:r w:rsidR="00DA3D64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</w:p>
    <w:p w:rsidR="006B61F1" w:rsidRPr="00786E7E" w:rsidRDefault="00711D9D" w:rsidP="009F251E">
      <w:pPr>
        <w:pStyle w:val="a3"/>
        <w:ind w:leftChars="0" w:left="720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出無車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(要求比照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E6D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上客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→無以為家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="00F92C93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DA3D64"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貪得無厭</w:t>
      </w:r>
      <w:r w:rsidR="00F92C93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</w:t>
      </w:r>
    </w:p>
    <w:p w:rsidR="00632A2A" w:rsidRPr="00786E7E" w:rsidRDefault="00F92C93" w:rsidP="00786E7E">
      <w:pPr>
        <w:pStyle w:val="a3"/>
        <w:numPr>
          <w:ilvl w:val="0"/>
          <w:numId w:val="34"/>
        </w:numPr>
        <w:spacing w:beforeLines="50" w:before="180"/>
        <w:ind w:leftChars="0" w:hanging="482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侍從態度的層遞──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左右以告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據實以告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→左右皆笑之</w:t>
      </w:r>
    </w:p>
    <w:p w:rsidR="00632A2A" w:rsidRPr="00786E7E" w:rsidRDefault="00F92C93" w:rsidP="009F251E">
      <w:pPr>
        <w:pStyle w:val="a3"/>
        <w:ind w:leftChars="0" w:left="720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53712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輕蔑嘲諷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，以告→左右皆惡之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76E2B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厭惡</w:t>
      </w:r>
      <w:r w:rsidR="00593F19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</w:t>
      </w:r>
    </w:p>
    <w:p w:rsidR="002C4A2C" w:rsidRPr="00786E7E" w:rsidRDefault="00711D9D" w:rsidP="009F251E">
      <w:pPr>
        <w:pStyle w:val="a3"/>
        <w:ind w:leftChars="0" w:left="720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以為貪而不知足。</w:t>
      </w:r>
    </w:p>
    <w:p w:rsidR="0069302E" w:rsidRPr="00786E7E" w:rsidRDefault="00386D14" w:rsidP="00786E7E">
      <w:pPr>
        <w:pStyle w:val="a3"/>
        <w:numPr>
          <w:ilvl w:val="0"/>
          <w:numId w:val="4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「</w:t>
      </w:r>
      <w:r w:rsidR="00FA0BEB" w:rsidRPr="00786E7E">
        <w:rPr>
          <w:rFonts w:ascii="微軟正黑體" w:eastAsia="微軟正黑體" w:hAnsi="微軟正黑體" w:hint="eastAsia"/>
          <w:sz w:val="20"/>
          <w:szCs w:val="20"/>
        </w:rPr>
        <w:t>長鋏歸來乎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」──乃表達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不受重視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hint="eastAsia"/>
          <w:sz w:val="20"/>
          <w:szCs w:val="20"/>
        </w:rPr>
        <w:t>與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懷才未遇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hint="eastAsia"/>
          <w:sz w:val="20"/>
          <w:szCs w:val="20"/>
        </w:rPr>
        <w:t>之感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53712" w:rsidRPr="00786E7E" w:rsidRDefault="00593F19" w:rsidP="00786E7E">
      <w:pPr>
        <w:pStyle w:val="a3"/>
        <w:numPr>
          <w:ilvl w:val="0"/>
          <w:numId w:val="4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「乘其車，揭其劍，過其友，曰：『孟嘗君客我！』」</w:t>
      </w:r>
      <w:r w:rsidR="00FA0F0F" w:rsidRPr="00786E7E">
        <w:rPr>
          <w:rFonts w:ascii="微軟正黑體" w:eastAsia="微軟正黑體" w:hAnsi="微軟正黑體" w:hint="eastAsia"/>
          <w:sz w:val="20"/>
          <w:szCs w:val="20"/>
        </w:rPr>
        <w:t>──以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F0F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短句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F0F" w:rsidRPr="00786E7E">
        <w:rPr>
          <w:rFonts w:ascii="微軟正黑體" w:eastAsia="微軟正黑體" w:hAnsi="微軟正黑體" w:hint="eastAsia"/>
          <w:sz w:val="20"/>
          <w:szCs w:val="20"/>
        </w:rPr>
        <w:t>表現馮諼動作的輕快，急於與友人分享</w:t>
      </w:r>
      <w:r w:rsidR="00CE1550" w:rsidRPr="00786E7E">
        <w:rPr>
          <w:rFonts w:ascii="微軟正黑體" w:eastAsia="微軟正黑體" w:hAnsi="微軟正黑體" w:hint="eastAsia"/>
          <w:sz w:val="20"/>
          <w:szCs w:val="20"/>
        </w:rPr>
        <w:t>其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被【  </w:t>
      </w:r>
      <w:r w:rsidR="00CE1550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重視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】的【  </w:t>
      </w:r>
      <w:r w:rsidR="00FA0F0F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愉悅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F0F" w:rsidRPr="00786E7E">
        <w:rPr>
          <w:rFonts w:ascii="微軟正黑體" w:eastAsia="微軟正黑體" w:hAnsi="微軟正黑體" w:hint="eastAsia"/>
          <w:sz w:val="20"/>
          <w:szCs w:val="20"/>
        </w:rPr>
        <w:t>心情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>，</w:t>
      </w:r>
      <w:r w:rsidR="00CE1550" w:rsidRPr="00786E7E">
        <w:rPr>
          <w:rFonts w:ascii="微軟正黑體" w:eastAsia="微軟正黑體" w:hAnsi="微軟正黑體" w:hint="eastAsia"/>
          <w:sz w:val="20"/>
          <w:szCs w:val="20"/>
        </w:rPr>
        <w:t>也藉此昭告孟嘗君之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CE1550" w:rsidRPr="00E76E2B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寬大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404197" w:rsidRPr="00786E7E" w:rsidRDefault="00404197" w:rsidP="00184301">
      <w:pPr>
        <w:pStyle w:val="a3"/>
        <w:numPr>
          <w:ilvl w:val="0"/>
          <w:numId w:val="42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本段所呈現出馮諼的形象為──</w:t>
      </w:r>
      <w:r w:rsidRPr="00581D3F">
        <w:rPr>
          <w:rFonts w:ascii="微軟正黑體" w:eastAsia="微軟正黑體" w:hAnsi="微軟正黑體" w:hint="eastAsia"/>
          <w:sz w:val="32"/>
          <w:szCs w:val="32"/>
        </w:rPr>
        <w:t>□</w:t>
      </w:r>
      <w:r w:rsidRPr="00581D3F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得寸進尺</w:t>
      </w:r>
      <w:r w:rsidRPr="00581D3F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581D3F">
        <w:rPr>
          <w:rFonts w:ascii="微軟正黑體" w:eastAsia="微軟正黑體" w:hAnsi="微軟正黑體" w:hint="eastAsia"/>
          <w:sz w:val="32"/>
          <w:szCs w:val="32"/>
        </w:rPr>
        <w:t>□</w:t>
      </w:r>
      <w:r w:rsidRPr="00581D3F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予取予求</w:t>
      </w:r>
      <w:r w:rsidRPr="00581D3F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581D3F">
        <w:rPr>
          <w:rFonts w:ascii="微軟正黑體" w:eastAsia="微軟正黑體" w:hAnsi="微軟正黑體" w:hint="eastAsia"/>
          <w:sz w:val="32"/>
          <w:szCs w:val="32"/>
        </w:rPr>
        <w:t>□</w:t>
      </w:r>
      <w:r w:rsidRPr="00581D3F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無恥炫耀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的人。</w:t>
      </w:r>
    </w:p>
    <w:p w:rsidR="003C24EA" w:rsidRPr="00786E7E" w:rsidRDefault="003C24EA" w:rsidP="00184301">
      <w:pPr>
        <w:pStyle w:val="a3"/>
        <w:numPr>
          <w:ilvl w:val="0"/>
          <w:numId w:val="31"/>
        </w:numPr>
        <w:ind w:leftChars="0" w:left="708" w:hanging="23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思考：</w:t>
      </w:r>
      <w:r w:rsidR="000D17A4" w:rsidRPr="00786E7E">
        <w:rPr>
          <w:rFonts w:ascii="微軟正黑體" w:eastAsia="微軟正黑體" w:hAnsi="微軟正黑體" w:hint="eastAsia"/>
          <w:sz w:val="20"/>
          <w:szCs w:val="20"/>
        </w:rPr>
        <w:t>以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孟嘗君的寬大</w:t>
      </w:r>
      <w:r w:rsidR="000D17A4" w:rsidRPr="00786E7E">
        <w:rPr>
          <w:rFonts w:ascii="微軟正黑體" w:eastAsia="微軟正黑體" w:hAnsi="微軟正黑體" w:hint="eastAsia"/>
          <w:sz w:val="20"/>
          <w:szCs w:val="20"/>
        </w:rPr>
        <w:t>態度，其門客將會聚集許多甚麼樣的人？</w:t>
      </w:r>
    </w:p>
    <w:p w:rsidR="00CE44B4" w:rsidRDefault="00CE44B4" w:rsidP="00CE44B4">
      <w:pPr>
        <w:spacing w:line="240" w:lineRule="exact"/>
        <w:rPr>
          <w:rFonts w:ascii="標楷體" w:eastAsia="標楷體" w:hAnsi="標楷體"/>
        </w:rPr>
      </w:pPr>
    </w:p>
    <w:p w:rsidR="00D96998" w:rsidRPr="00CE44B4" w:rsidRDefault="00D96998" w:rsidP="00CE44B4">
      <w:pPr>
        <w:spacing w:line="240" w:lineRule="exact"/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第三段</w:t>
      </w:r>
    </w:p>
    <w:p w:rsidR="00954258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後，孟嘗君</w:t>
      </w:r>
      <w:r w:rsidRPr="004426BA">
        <w:rPr>
          <w:rFonts w:ascii="標楷體" w:eastAsia="標楷體" w:hAnsi="標楷體" w:hint="eastAsia"/>
          <w:bdr w:val="single" w:sz="4" w:space="0" w:color="auto"/>
        </w:rPr>
        <w:t>出記</w:t>
      </w:r>
      <w:r w:rsidRPr="00CA36BD">
        <w:rPr>
          <w:rFonts w:ascii="標楷體" w:eastAsia="標楷體" w:hAnsi="標楷體" w:hint="eastAsia"/>
        </w:rPr>
        <w:t>，問門下諸客：「誰</w:t>
      </w:r>
      <w:r w:rsidRPr="004426BA">
        <w:rPr>
          <w:rFonts w:ascii="標楷體" w:eastAsia="標楷體" w:hAnsi="標楷體" w:hint="eastAsia"/>
          <w:bdr w:val="single" w:sz="4" w:space="0" w:color="auto"/>
        </w:rPr>
        <w:t>習計會</w:t>
      </w:r>
      <w:r w:rsidRPr="00CA36BD">
        <w:rPr>
          <w:rFonts w:ascii="標楷體" w:eastAsia="標楷體" w:hAnsi="標楷體" w:hint="eastAsia"/>
        </w:rPr>
        <w:t>，能</w:t>
      </w:r>
      <w:r w:rsidRPr="00B143A1">
        <w:rPr>
          <w:rFonts w:ascii="標楷體" w:eastAsia="標楷體" w:hAnsi="標楷體" w:hint="eastAsia"/>
          <w:u w:val="double"/>
        </w:rPr>
        <w:t>為</w:t>
      </w:r>
      <w:r w:rsidRPr="00CA36BD">
        <w:rPr>
          <w:rFonts w:ascii="標楷體" w:eastAsia="標楷體" w:hAnsi="標楷體" w:hint="eastAsia"/>
        </w:rPr>
        <w:t>文收</w:t>
      </w:r>
      <w:r w:rsidRPr="004426BA">
        <w:rPr>
          <w:rFonts w:ascii="標楷體" w:eastAsia="標楷體" w:hAnsi="標楷體" w:hint="eastAsia"/>
          <w:bdr w:val="single" w:sz="4" w:space="0" w:color="auto"/>
        </w:rPr>
        <w:t>責</w:t>
      </w:r>
      <w:r w:rsidRPr="00CA36BD">
        <w:rPr>
          <w:rFonts w:ascii="標楷體" w:eastAsia="標楷體" w:hAnsi="標楷體" w:hint="eastAsia"/>
        </w:rPr>
        <w:t>於薛者乎？」馮諼</w:t>
      </w:r>
      <w:r w:rsidRPr="004426BA">
        <w:rPr>
          <w:rFonts w:ascii="標楷體" w:eastAsia="標楷體" w:hAnsi="標楷體" w:hint="eastAsia"/>
          <w:u w:val="double"/>
        </w:rPr>
        <w:t>署</w:t>
      </w:r>
      <w:r w:rsidRPr="00CA36BD">
        <w:rPr>
          <w:rFonts w:ascii="標楷體" w:eastAsia="標楷體" w:hAnsi="標楷體" w:hint="eastAsia"/>
        </w:rPr>
        <w:t>曰：「能！」孟嘗君怪之，曰：「此誰也？」左右曰：「</w:t>
      </w:r>
      <w:r w:rsidRPr="00B143A1">
        <w:rPr>
          <w:rFonts w:ascii="標楷體" w:eastAsia="標楷體" w:hAnsi="標楷體" w:hint="eastAsia"/>
          <w:u w:val="double"/>
        </w:rPr>
        <w:t>乃</w:t>
      </w:r>
      <w:r w:rsidRPr="00CA36BD">
        <w:rPr>
          <w:rFonts w:ascii="標楷體" w:eastAsia="標楷體" w:hAnsi="標楷體" w:hint="eastAsia"/>
        </w:rPr>
        <w:t>歌</w:t>
      </w:r>
      <w:r w:rsidRPr="004426BA">
        <w:rPr>
          <w:rFonts w:ascii="標楷體" w:eastAsia="標楷體" w:hAnsi="標楷體" w:hint="eastAsia"/>
          <w:u w:val="double"/>
        </w:rPr>
        <w:t>夫</w:t>
      </w:r>
      <w:r w:rsidRPr="00CA36BD">
        <w:rPr>
          <w:rFonts w:ascii="標楷體" w:eastAsia="標楷體" w:hAnsi="標楷體" w:hint="eastAsia"/>
        </w:rPr>
        <w:t>長鋏歸來者也。」孟嘗君笑曰：「客果有能也。吾</w:t>
      </w:r>
      <w:r w:rsidRPr="004426BA">
        <w:rPr>
          <w:rFonts w:ascii="標楷體" w:eastAsia="標楷體" w:hAnsi="標楷體" w:hint="eastAsia"/>
          <w:u w:val="double"/>
        </w:rPr>
        <w:t>負</w:t>
      </w:r>
      <w:r w:rsidRPr="00CA36BD">
        <w:rPr>
          <w:rFonts w:ascii="標楷體" w:eastAsia="標楷體" w:hAnsi="標楷體" w:hint="eastAsia"/>
        </w:rPr>
        <w:t>之，未嘗見也。」請而見之，</w:t>
      </w:r>
      <w:r w:rsidRPr="004426BA">
        <w:rPr>
          <w:rFonts w:ascii="標楷體" w:eastAsia="標楷體" w:hAnsi="標楷體" w:hint="eastAsia"/>
          <w:u w:val="double"/>
        </w:rPr>
        <w:t>謝</w:t>
      </w:r>
      <w:r w:rsidRPr="00CA36BD">
        <w:rPr>
          <w:rFonts w:ascii="標楷體" w:eastAsia="標楷體" w:hAnsi="標楷體" w:hint="eastAsia"/>
        </w:rPr>
        <w:t>曰：「文</w:t>
      </w:r>
      <w:r w:rsidRPr="004426BA">
        <w:rPr>
          <w:rFonts w:ascii="標楷體" w:eastAsia="標楷體" w:hAnsi="標楷體" w:hint="eastAsia"/>
          <w:u w:val="double"/>
        </w:rPr>
        <w:t>倦於事</w:t>
      </w:r>
      <w:r w:rsidRPr="00CA36BD">
        <w:rPr>
          <w:rFonts w:ascii="標楷體" w:eastAsia="標楷體" w:hAnsi="標楷體" w:hint="eastAsia"/>
        </w:rPr>
        <w:t>，</w:t>
      </w:r>
      <w:r w:rsidRPr="004426BA">
        <w:rPr>
          <w:rFonts w:ascii="標楷體" w:eastAsia="標楷體" w:hAnsi="標楷體" w:hint="eastAsia"/>
          <w:u w:val="double"/>
        </w:rPr>
        <w:t>憒於憂</w:t>
      </w:r>
      <w:r w:rsidRPr="00CA36BD">
        <w:rPr>
          <w:rFonts w:ascii="標楷體" w:eastAsia="標楷體" w:hAnsi="標楷體" w:hint="eastAsia"/>
        </w:rPr>
        <w:t>，而性</w:t>
      </w:r>
      <w:r w:rsidRPr="00FE37EC">
        <w:rPr>
          <w:rFonts w:ascii="標楷體" w:eastAsia="標楷體" w:hAnsi="標楷體" w:hint="eastAsia"/>
          <w:u w:val="double"/>
        </w:rPr>
        <w:t>懧</w:t>
      </w:r>
      <w:r w:rsidRPr="00CA36BD">
        <w:rPr>
          <w:rFonts w:ascii="標楷體" w:eastAsia="標楷體" w:hAnsi="標楷體" w:hint="eastAsia"/>
        </w:rPr>
        <w:t>愚，</w:t>
      </w:r>
      <w:r w:rsidRPr="00FE37EC">
        <w:rPr>
          <w:rFonts w:ascii="標楷體" w:eastAsia="標楷體" w:hAnsi="標楷體" w:hint="eastAsia"/>
          <w:bdr w:val="single" w:sz="4" w:space="0" w:color="auto"/>
        </w:rPr>
        <w:t>沉於國家之事</w:t>
      </w:r>
      <w:r w:rsidRPr="00CA36BD">
        <w:rPr>
          <w:rFonts w:ascii="標楷體" w:eastAsia="標楷體" w:hAnsi="標楷體" w:hint="eastAsia"/>
        </w:rPr>
        <w:t>，</w:t>
      </w:r>
      <w:r w:rsidRPr="00FE37EC">
        <w:rPr>
          <w:rFonts w:ascii="標楷體" w:eastAsia="標楷體" w:hAnsi="標楷體" w:hint="eastAsia"/>
          <w:bdr w:val="single" w:sz="4" w:space="0" w:color="auto"/>
        </w:rPr>
        <w:t>開罪</w:t>
      </w:r>
      <w:r w:rsidRPr="00CA36BD">
        <w:rPr>
          <w:rFonts w:ascii="標楷體" w:eastAsia="標楷體" w:hAnsi="標楷體" w:hint="eastAsia"/>
        </w:rPr>
        <w:t>於先生。先生</w:t>
      </w:r>
      <w:r w:rsidRPr="00FE37EC">
        <w:rPr>
          <w:rFonts w:ascii="標楷體" w:eastAsia="標楷體" w:hAnsi="標楷體" w:hint="eastAsia"/>
          <w:bdr w:val="single" w:sz="4" w:space="0" w:color="auto"/>
        </w:rPr>
        <w:t>不羞</w:t>
      </w:r>
      <w:r w:rsidRPr="00CA36BD">
        <w:rPr>
          <w:rFonts w:ascii="標楷體" w:eastAsia="標楷體" w:hAnsi="標楷體" w:hint="eastAsia"/>
        </w:rPr>
        <w:t>，</w:t>
      </w:r>
      <w:r w:rsidRPr="00B143A1">
        <w:rPr>
          <w:rFonts w:ascii="標楷體" w:eastAsia="標楷體" w:hAnsi="標楷體" w:hint="eastAsia"/>
          <w:u w:val="double"/>
        </w:rPr>
        <w:t>乃</w:t>
      </w:r>
      <w:r w:rsidRPr="00CA36BD">
        <w:rPr>
          <w:rFonts w:ascii="標楷體" w:eastAsia="標楷體" w:hAnsi="標楷體" w:hint="eastAsia"/>
        </w:rPr>
        <w:t>有意欲為收責於薛乎？」馮諼曰：「願之！」於是，</w:t>
      </w:r>
      <w:r w:rsidRPr="00FE37EC">
        <w:rPr>
          <w:rFonts w:ascii="標楷體" w:eastAsia="標楷體" w:hAnsi="標楷體" w:hint="eastAsia"/>
          <w:bdr w:val="single" w:sz="4" w:space="0" w:color="auto"/>
        </w:rPr>
        <w:t>約車治裝</w:t>
      </w:r>
      <w:r w:rsidRPr="00CA36BD">
        <w:rPr>
          <w:rFonts w:ascii="標楷體" w:eastAsia="標楷體" w:hAnsi="標楷體" w:hint="eastAsia"/>
        </w:rPr>
        <w:t>，載</w:t>
      </w:r>
      <w:r w:rsidRPr="00FE37EC">
        <w:rPr>
          <w:rFonts w:ascii="標楷體" w:eastAsia="標楷體" w:hAnsi="標楷體" w:hint="eastAsia"/>
          <w:bdr w:val="single" w:sz="4" w:space="0" w:color="auto"/>
        </w:rPr>
        <w:t>券契</w:t>
      </w:r>
      <w:r w:rsidRPr="00CA36BD">
        <w:rPr>
          <w:rFonts w:ascii="標楷體" w:eastAsia="標楷體" w:hAnsi="標楷體" w:hint="eastAsia"/>
        </w:rPr>
        <w:t>而行，辭曰：「責</w:t>
      </w:r>
      <w:r w:rsidRPr="00205D2E">
        <w:rPr>
          <w:rFonts w:ascii="標楷體" w:eastAsia="標楷體" w:hAnsi="標楷體" w:hint="eastAsia"/>
          <w:u w:val="double"/>
        </w:rPr>
        <w:t>畢收</w:t>
      </w:r>
      <w:r w:rsidRPr="00CA36BD">
        <w:rPr>
          <w:rFonts w:ascii="標楷體" w:eastAsia="標楷體" w:hAnsi="標楷體" w:hint="eastAsia"/>
        </w:rPr>
        <w:t>，</w:t>
      </w:r>
      <w:r w:rsidRPr="00FE37EC">
        <w:rPr>
          <w:rFonts w:ascii="標楷體" w:eastAsia="標楷體" w:hAnsi="標楷體" w:hint="eastAsia"/>
          <w:bdr w:val="single" w:sz="4" w:space="0" w:color="auto"/>
        </w:rPr>
        <w:t>以何市而反</w:t>
      </w:r>
      <w:r w:rsidRPr="00CA36BD">
        <w:rPr>
          <w:rFonts w:ascii="標楷體" w:eastAsia="標楷體" w:hAnsi="標楷體" w:hint="eastAsia"/>
        </w:rPr>
        <w:t>？」孟嘗君曰：「視吾家所</w:t>
      </w:r>
      <w:r w:rsidRPr="00205D2E">
        <w:rPr>
          <w:rFonts w:ascii="標楷體" w:eastAsia="標楷體" w:hAnsi="標楷體" w:hint="eastAsia"/>
          <w:u w:val="double"/>
        </w:rPr>
        <w:t>寡有</w:t>
      </w:r>
      <w:r w:rsidRPr="00CA36BD">
        <w:rPr>
          <w:rFonts w:ascii="標楷體" w:eastAsia="標楷體" w:hAnsi="標楷體" w:hint="eastAsia"/>
        </w:rPr>
        <w:t>者！」</w:t>
      </w:r>
    </w:p>
    <w:p w:rsidR="00575C08" w:rsidRDefault="00D96998" w:rsidP="00575C08">
      <w:pPr>
        <w:pStyle w:val="a3"/>
        <w:numPr>
          <w:ilvl w:val="0"/>
          <w:numId w:val="31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75C08">
        <w:rPr>
          <w:rFonts w:ascii="微軟正黑體" w:eastAsia="微軟正黑體" w:hAnsi="微軟正黑體" w:hint="eastAsia"/>
          <w:b/>
          <w:sz w:val="20"/>
          <w:szCs w:val="20"/>
        </w:rPr>
        <w:t>義辨－謝：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1.</w:t>
      </w:r>
      <w:r w:rsidR="00575C08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道歉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。例：請而見之，謝曰：「文倦於事，憒於憂，而性懧愚。」</w:t>
      </w:r>
      <w:r w:rsidR="00575C0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3A218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75C0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2.</w:t>
      </w:r>
      <w:r w:rsidR="00575C08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575C08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感謝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575C08" w:rsidRPr="00575C08">
        <w:rPr>
          <w:rFonts w:ascii="微軟正黑體" w:eastAsia="微軟正黑體" w:hAnsi="微軟正黑體" w:hint="eastAsia"/>
          <w:sz w:val="20"/>
          <w:szCs w:val="20"/>
        </w:rPr>
        <w:t>。例：拜謝</w:t>
      </w:r>
      <w:r w:rsidR="003A218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96998" w:rsidRPr="00575C08" w:rsidRDefault="00575C08" w:rsidP="00575C0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3.</w:t>
      </w:r>
      <w:r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辭謝、婉拒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。例：寄雁傳書謝不能。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        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4.</w:t>
      </w:r>
      <w:r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凋落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。例：老成凋謝，莫可諮詢。</w:t>
      </w:r>
    </w:p>
    <w:p w:rsidR="006B61F1" w:rsidRPr="00EB116B" w:rsidRDefault="006B61F1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段旨：寫馮諼自薦收薛地之債，初步展現能力。</w:t>
      </w:r>
    </w:p>
    <w:p w:rsidR="00954258" w:rsidRPr="00EB116B" w:rsidRDefault="006B61F1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寫法：以</w:t>
      </w:r>
      <w:r w:rsidR="00B143A1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能</w:t>
      </w:r>
      <w:r w:rsidR="00A412DB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A412DB" w:rsidRPr="00EB116B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為線索（計出現六次），本段對比於首段，初步顯示馮諼之能，但馮諼之能不只是「收債」，故本段應視為後文</w:t>
      </w:r>
      <w:r w:rsidR="00A412DB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巧營三窟</w:t>
      </w:r>
      <w:r w:rsidR="00A412DB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之鋪墊。</w:t>
      </w:r>
    </w:p>
    <w:p w:rsidR="00B143A1" w:rsidRPr="00EB116B" w:rsidRDefault="00A412DB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馮諼署曰：「能！」孟嘗君怪之，曰：「此誰也？」──顯示馮諼的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自信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。</w:t>
      </w:r>
      <w:r w:rsidR="001F66A7" w:rsidRPr="00EB116B">
        <w:rPr>
          <w:rFonts w:ascii="微軟正黑體" w:eastAsia="微軟正黑體" w:hAnsi="微軟正黑體" w:hint="eastAsia"/>
          <w:sz w:val="20"/>
          <w:szCs w:val="20"/>
        </w:rPr>
        <w:t>而孟嘗君見了馮諼的署名卻毫無印象，可見馮諼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既無</w:t>
      </w:r>
      <w:r w:rsidR="001F66A7" w:rsidRPr="00EB116B">
        <w:rPr>
          <w:rFonts w:ascii="微軟正黑體" w:eastAsia="微軟正黑體" w:hAnsi="微軟正黑體" w:hint="eastAsia"/>
          <w:sz w:val="20"/>
          <w:szCs w:val="20"/>
        </w:rPr>
        <w:t>貢獻也未引起注意，孟嘗君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雖然給</w:t>
      </w:r>
      <w:r w:rsidR="001F66A7" w:rsidRPr="00EB116B">
        <w:rPr>
          <w:rFonts w:ascii="微軟正黑體" w:eastAsia="微軟正黑體" w:hAnsi="微軟正黑體" w:hint="eastAsia"/>
          <w:sz w:val="20"/>
          <w:szCs w:val="20"/>
        </w:rPr>
        <w:t>馮諼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超過上客的待遇，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但其實對馮諼的態度是【  </w:t>
      </w:r>
      <w:r w:rsidR="00FA39CD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輕忽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  】的。</w:t>
      </w:r>
    </w:p>
    <w:p w:rsidR="00FA39CD" w:rsidRPr="00EB116B" w:rsidRDefault="00465327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謝曰：「文倦於事，憒於憂，而性懧愚，沉於國家之事，開罪於先生。先生不羞，乃有意欲為收責於薛乎？」──孟嘗君放下身段致歉，將</w:t>
      </w:r>
      <w:r w:rsidRPr="00EB116B">
        <w:rPr>
          <w:rFonts w:ascii="微軟正黑體" w:eastAsia="微軟正黑體" w:hAnsi="微軟正黑體" w:hint="eastAsia"/>
          <w:sz w:val="20"/>
          <w:szCs w:val="20"/>
          <w:u w:val="double"/>
        </w:rPr>
        <w:t>從未接見馮諼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一事歸因於自己的疏忽與愚魯，</w:t>
      </w:r>
      <w:r w:rsidR="00AD48D9" w:rsidRPr="00EB116B">
        <w:rPr>
          <w:rFonts w:ascii="微軟正黑體" w:eastAsia="微軟正黑體" w:hAnsi="微軟正黑體" w:hint="eastAsia"/>
          <w:sz w:val="20"/>
          <w:szCs w:val="20"/>
        </w:rPr>
        <w:t xml:space="preserve">可見孟嘗君的【  </w:t>
      </w:r>
      <w:r w:rsidR="00AD48D9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謙遜</w:t>
      </w:r>
      <w:r w:rsidR="00AD48D9" w:rsidRPr="00EB116B">
        <w:rPr>
          <w:rFonts w:ascii="微軟正黑體" w:eastAsia="微軟正黑體" w:hAnsi="微軟正黑體" w:hint="eastAsia"/>
          <w:sz w:val="20"/>
          <w:szCs w:val="20"/>
        </w:rPr>
        <w:t xml:space="preserve">  】之風。(</w:t>
      </w:r>
      <w:r w:rsidR="002A3B2D" w:rsidRPr="00EB116B">
        <w:rPr>
          <w:rFonts w:ascii="微軟正黑體" w:eastAsia="微軟正黑體" w:hAnsi="微軟正黑體" w:hint="eastAsia"/>
          <w:sz w:val="20"/>
          <w:szCs w:val="20"/>
        </w:rPr>
        <w:t>孟嘗好客果然名不虛傳</w:t>
      </w:r>
      <w:r w:rsidR="00AD48D9" w:rsidRPr="00EB116B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2A3B2D" w:rsidRPr="00EB116B" w:rsidRDefault="002A3B2D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「責畢收，以何市而反？」孟嘗君曰：「視吾家所寡有者。」</w:t>
      </w:r>
      <w:r w:rsidR="00E84486" w:rsidRPr="00EB116B">
        <w:rPr>
          <w:rFonts w:ascii="微軟正黑體" w:eastAsia="微軟正黑體" w:hAnsi="微軟正黑體" w:hint="eastAsia"/>
          <w:sz w:val="20"/>
          <w:szCs w:val="20"/>
        </w:rPr>
        <w:t xml:space="preserve">──此為【  </w:t>
      </w:r>
      <w:r w:rsidR="00E84486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焚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券市義</w:t>
      </w:r>
      <w:r w:rsidR="00E84486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設下伏筆</w:t>
      </w:r>
    </w:p>
    <w:p w:rsidR="00954258" w:rsidRPr="00E84486" w:rsidRDefault="00954258" w:rsidP="00F41570">
      <w:pPr>
        <w:spacing w:line="240" w:lineRule="exact"/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第四段</w:t>
      </w:r>
    </w:p>
    <w:p w:rsidR="00954258" w:rsidRPr="00CA36BD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2B18B7">
        <w:rPr>
          <w:rFonts w:ascii="標楷體" w:eastAsia="標楷體" w:hAnsi="標楷體" w:hint="eastAsia"/>
          <w:u w:val="double"/>
        </w:rPr>
        <w:t>驅</w:t>
      </w:r>
      <w:r w:rsidRPr="00CA36BD">
        <w:rPr>
          <w:rFonts w:ascii="標楷體" w:eastAsia="標楷體" w:hAnsi="標楷體" w:hint="eastAsia"/>
        </w:rPr>
        <w:t>而</w:t>
      </w:r>
      <w:r w:rsidRPr="002B18B7">
        <w:rPr>
          <w:rFonts w:ascii="標楷體" w:eastAsia="標楷體" w:hAnsi="標楷體" w:hint="eastAsia"/>
          <w:u w:val="double"/>
        </w:rPr>
        <w:t>之</w:t>
      </w:r>
      <w:r w:rsidRPr="00CA36BD">
        <w:rPr>
          <w:rFonts w:ascii="標楷體" w:eastAsia="標楷體" w:hAnsi="標楷體" w:hint="eastAsia"/>
        </w:rPr>
        <w:t>薛。使吏召</w:t>
      </w:r>
      <w:r w:rsidRPr="002B18B7">
        <w:rPr>
          <w:rFonts w:ascii="標楷體" w:eastAsia="標楷體" w:hAnsi="標楷體" w:hint="eastAsia"/>
          <w:u w:val="double"/>
        </w:rPr>
        <w:t>諸</w:t>
      </w:r>
      <w:r w:rsidRPr="00CA36BD">
        <w:rPr>
          <w:rFonts w:ascii="標楷體" w:eastAsia="標楷體" w:hAnsi="標楷體" w:hint="eastAsia"/>
        </w:rPr>
        <w:t>民</w:t>
      </w:r>
      <w:r w:rsidRPr="002B18B7">
        <w:rPr>
          <w:rFonts w:ascii="標楷體" w:eastAsia="標楷體" w:hAnsi="標楷體" w:hint="eastAsia"/>
          <w:u w:val="double"/>
        </w:rPr>
        <w:t>當償</w:t>
      </w:r>
      <w:r w:rsidRPr="00CA36BD">
        <w:rPr>
          <w:rFonts w:ascii="標楷體" w:eastAsia="標楷體" w:hAnsi="標楷體" w:hint="eastAsia"/>
        </w:rPr>
        <w:t>者，</w:t>
      </w:r>
      <w:r w:rsidRPr="003234B4">
        <w:rPr>
          <w:rFonts w:ascii="標楷體" w:eastAsia="標楷體" w:hAnsi="標楷體" w:hint="eastAsia"/>
          <w:u w:val="double"/>
        </w:rPr>
        <w:t>悉</w:t>
      </w:r>
      <w:r w:rsidRPr="00CA36BD">
        <w:rPr>
          <w:rFonts w:ascii="標楷體" w:eastAsia="標楷體" w:hAnsi="標楷體" w:hint="eastAsia"/>
        </w:rPr>
        <w:t>來</w:t>
      </w:r>
      <w:r w:rsidRPr="00205D2E">
        <w:rPr>
          <w:rFonts w:ascii="標楷體" w:eastAsia="標楷體" w:hAnsi="標楷體" w:hint="eastAsia"/>
          <w:bdr w:val="single" w:sz="4" w:space="0" w:color="auto"/>
        </w:rPr>
        <w:t>合券</w:t>
      </w:r>
      <w:r w:rsidRPr="00CA36BD">
        <w:rPr>
          <w:rFonts w:ascii="標楷體" w:eastAsia="標楷體" w:hAnsi="標楷體" w:hint="eastAsia"/>
        </w:rPr>
        <w:t>。券</w:t>
      </w:r>
      <w:r w:rsidRPr="002B18B7">
        <w:rPr>
          <w:rFonts w:ascii="標楷體" w:eastAsia="標楷體" w:hAnsi="標楷體" w:cs="新細明體" w:hint="eastAsia"/>
          <w:u w:val="double"/>
        </w:rPr>
        <w:t>徧</w:t>
      </w:r>
      <w:r w:rsidRPr="002B18B7">
        <w:rPr>
          <w:rFonts w:ascii="標楷體" w:eastAsia="標楷體" w:hAnsi="標楷體" w:hint="eastAsia"/>
          <w:u w:val="double"/>
        </w:rPr>
        <w:t>合</w:t>
      </w:r>
      <w:r w:rsidRPr="00CA36BD">
        <w:rPr>
          <w:rFonts w:ascii="標楷體" w:eastAsia="標楷體" w:hAnsi="標楷體" w:hint="eastAsia"/>
        </w:rPr>
        <w:t>，起</w:t>
      </w:r>
      <w:r w:rsidRPr="00205D2E">
        <w:rPr>
          <w:rFonts w:ascii="標楷體" w:eastAsia="標楷體" w:hAnsi="標楷體" w:hint="eastAsia"/>
          <w:bdr w:val="single" w:sz="4" w:space="0" w:color="auto"/>
        </w:rPr>
        <w:t>矯命</w:t>
      </w:r>
      <w:r w:rsidRPr="00CA36BD">
        <w:rPr>
          <w:rFonts w:ascii="標楷體" w:eastAsia="標楷體" w:hAnsi="標楷體" w:hint="eastAsia"/>
        </w:rPr>
        <w:t>以</w:t>
      </w:r>
      <w:r w:rsidRPr="00205D2E">
        <w:rPr>
          <w:rFonts w:ascii="標楷體" w:eastAsia="標楷體" w:hAnsi="標楷體" w:hint="eastAsia"/>
          <w:u w:val="double"/>
        </w:rPr>
        <w:t>責</w:t>
      </w:r>
      <w:r w:rsidRPr="00CA36BD">
        <w:rPr>
          <w:rFonts w:ascii="標楷體" w:eastAsia="標楷體" w:hAnsi="標楷體" w:hint="eastAsia"/>
        </w:rPr>
        <w:t>賜</w:t>
      </w:r>
      <w:r w:rsidRPr="00205D2E">
        <w:rPr>
          <w:rFonts w:ascii="標楷體" w:eastAsia="標楷體" w:hAnsi="標楷體" w:hint="eastAsia"/>
          <w:u w:val="double"/>
        </w:rPr>
        <w:t>諸</w:t>
      </w:r>
      <w:r w:rsidRPr="00CA36BD">
        <w:rPr>
          <w:rFonts w:ascii="標楷體" w:eastAsia="標楷體" w:hAnsi="標楷體" w:hint="eastAsia"/>
        </w:rPr>
        <w:t>民，</w:t>
      </w:r>
      <w:r w:rsidRPr="00205D2E">
        <w:rPr>
          <w:rFonts w:ascii="標楷體" w:eastAsia="標楷體" w:hAnsi="標楷體" w:hint="eastAsia"/>
          <w:u w:val="double"/>
        </w:rPr>
        <w:t>因</w:t>
      </w:r>
      <w:r w:rsidRPr="00CA36BD">
        <w:rPr>
          <w:rFonts w:ascii="標楷體" w:eastAsia="標楷體" w:hAnsi="標楷體" w:hint="eastAsia"/>
        </w:rPr>
        <w:t>燒其券，民稱萬歲。</w:t>
      </w:r>
      <w:r w:rsidRPr="00205D2E">
        <w:rPr>
          <w:rFonts w:ascii="標楷體" w:eastAsia="標楷體" w:hAnsi="標楷體" w:hint="eastAsia"/>
          <w:bdr w:val="single" w:sz="4" w:space="0" w:color="auto"/>
        </w:rPr>
        <w:t>長驅</w:t>
      </w:r>
      <w:r w:rsidRPr="00CA36BD">
        <w:rPr>
          <w:rFonts w:ascii="標楷體" w:eastAsia="標楷體" w:hAnsi="標楷體" w:hint="eastAsia"/>
        </w:rPr>
        <w:t>到齊，晨而求見。孟嘗君</w:t>
      </w:r>
      <w:r w:rsidRPr="002B18B7">
        <w:rPr>
          <w:rFonts w:ascii="標楷體" w:eastAsia="標楷體" w:hAnsi="標楷體" w:hint="eastAsia"/>
          <w:u w:val="double"/>
        </w:rPr>
        <w:t>怪</w:t>
      </w:r>
      <w:r w:rsidRPr="00CA36BD">
        <w:rPr>
          <w:rFonts w:ascii="標楷體" w:eastAsia="標楷體" w:hAnsi="標楷體" w:hint="eastAsia"/>
        </w:rPr>
        <w:t>其疾也，</w:t>
      </w:r>
      <w:r w:rsidRPr="00205D2E">
        <w:rPr>
          <w:rFonts w:ascii="標楷體" w:eastAsia="標楷體" w:hAnsi="標楷體" w:hint="eastAsia"/>
          <w:bdr w:val="single" w:sz="4" w:space="0" w:color="auto"/>
        </w:rPr>
        <w:t>衣冠而見之</w:t>
      </w:r>
      <w:r w:rsidRPr="00CA36BD">
        <w:rPr>
          <w:rFonts w:ascii="標楷體" w:eastAsia="標楷體" w:hAnsi="標楷體" w:hint="eastAsia"/>
        </w:rPr>
        <w:t>，曰：「責</w:t>
      </w:r>
      <w:r w:rsidRPr="002B18B7">
        <w:rPr>
          <w:rFonts w:ascii="標楷體" w:eastAsia="標楷體" w:hAnsi="標楷體" w:hint="eastAsia"/>
          <w:u w:val="double"/>
        </w:rPr>
        <w:t>畢收</w:t>
      </w:r>
      <w:r w:rsidRPr="00CA36BD">
        <w:rPr>
          <w:rFonts w:ascii="標楷體" w:eastAsia="標楷體" w:hAnsi="標楷體" w:hint="eastAsia"/>
        </w:rPr>
        <w:t>乎？來何</w:t>
      </w:r>
      <w:r w:rsidRPr="002B18B7">
        <w:rPr>
          <w:rFonts w:ascii="標楷體" w:eastAsia="標楷體" w:hAnsi="標楷體" w:hint="eastAsia"/>
          <w:u w:val="double"/>
        </w:rPr>
        <w:t>疾</w:t>
      </w:r>
      <w:r w:rsidRPr="00CA36BD">
        <w:rPr>
          <w:rFonts w:ascii="標楷體" w:eastAsia="標楷體" w:hAnsi="標楷體" w:hint="eastAsia"/>
        </w:rPr>
        <w:t>也？」曰：「收畢矣！」「以何市而反？」馮諼曰：「君</w:t>
      </w:r>
      <w:r w:rsidRPr="006512CF">
        <w:rPr>
          <w:rFonts w:ascii="標楷體" w:eastAsia="標楷體" w:hAnsi="標楷體" w:hint="eastAsia"/>
          <w:u w:val="double"/>
        </w:rPr>
        <w:t>云</w:t>
      </w:r>
      <w:r w:rsidRPr="00CA36BD">
        <w:rPr>
          <w:rFonts w:ascii="標楷體" w:eastAsia="標楷體" w:hAnsi="標楷體" w:hint="eastAsia"/>
        </w:rPr>
        <w:t>視吾家所寡有者。臣</w:t>
      </w:r>
      <w:r w:rsidRPr="002B18B7">
        <w:rPr>
          <w:rFonts w:ascii="標楷體" w:eastAsia="標楷體" w:hAnsi="標楷體" w:hint="eastAsia"/>
          <w:u w:val="double"/>
        </w:rPr>
        <w:t>竊計</w:t>
      </w:r>
      <w:r w:rsidRPr="00CA36BD">
        <w:rPr>
          <w:rFonts w:ascii="標楷體" w:eastAsia="標楷體" w:hAnsi="標楷體" w:hint="eastAsia"/>
        </w:rPr>
        <w:t>君宮中積珍寶，狗馬實外廄，美人充</w:t>
      </w:r>
      <w:r w:rsidRPr="00205D2E">
        <w:rPr>
          <w:rFonts w:ascii="標楷體" w:eastAsia="標楷體" w:hAnsi="標楷體" w:hint="eastAsia"/>
          <w:bdr w:val="single" w:sz="4" w:space="0" w:color="auto"/>
        </w:rPr>
        <w:t>下陳</w:t>
      </w:r>
      <w:r w:rsidRPr="00CA36BD">
        <w:rPr>
          <w:rFonts w:ascii="標楷體" w:eastAsia="標楷體" w:hAnsi="標楷體" w:hint="eastAsia"/>
        </w:rPr>
        <w:t>。君家所寡有者</w:t>
      </w:r>
      <w:r w:rsidRPr="008611D8">
        <w:rPr>
          <w:rFonts w:ascii="標楷體" w:eastAsia="標楷體" w:hAnsi="標楷體" w:hint="eastAsia"/>
          <w:bdr w:val="single" w:sz="4" w:space="0" w:color="auto"/>
        </w:rPr>
        <w:t>以</w:t>
      </w:r>
      <w:r w:rsidRPr="00CA36BD">
        <w:rPr>
          <w:rFonts w:ascii="標楷體" w:eastAsia="標楷體" w:hAnsi="標楷體" w:hint="eastAsia"/>
        </w:rPr>
        <w:t>義耳！</w:t>
      </w:r>
      <w:r w:rsidRPr="006D58D7">
        <w:rPr>
          <w:rFonts w:ascii="標楷體" w:eastAsia="標楷體" w:hAnsi="標楷體" w:hint="eastAsia"/>
          <w:u w:val="double"/>
        </w:rPr>
        <w:t>竊</w:t>
      </w:r>
      <w:r w:rsidRPr="00CA36BD">
        <w:rPr>
          <w:rFonts w:ascii="標楷體" w:eastAsia="標楷體" w:hAnsi="標楷體" w:hint="eastAsia"/>
        </w:rPr>
        <w:t>以</w:t>
      </w:r>
      <w:r w:rsidRPr="00C243CB">
        <w:rPr>
          <w:rFonts w:ascii="標楷體" w:eastAsia="標楷體" w:hAnsi="標楷體" w:hint="eastAsia"/>
          <w:u w:val="double"/>
        </w:rPr>
        <w:t>為</w:t>
      </w:r>
      <w:r w:rsidRPr="00CA36BD">
        <w:rPr>
          <w:rFonts w:ascii="標楷體" w:eastAsia="標楷體" w:hAnsi="標楷體" w:hint="eastAsia"/>
        </w:rPr>
        <w:t>君市義。」孟嘗君曰：「市義</w:t>
      </w:r>
      <w:r w:rsidRPr="008611D8">
        <w:rPr>
          <w:rFonts w:ascii="標楷體" w:eastAsia="標楷體" w:hAnsi="標楷體" w:hint="eastAsia"/>
          <w:bdr w:val="single" w:sz="4" w:space="0" w:color="auto"/>
        </w:rPr>
        <w:t>奈何</w:t>
      </w:r>
      <w:r w:rsidRPr="00CA36BD">
        <w:rPr>
          <w:rFonts w:ascii="標楷體" w:eastAsia="標楷體" w:hAnsi="標楷體" w:hint="eastAsia"/>
        </w:rPr>
        <w:t>？」曰：「今君有</w:t>
      </w:r>
      <w:r w:rsidRPr="00C243CB">
        <w:rPr>
          <w:rFonts w:ascii="標楷體" w:eastAsia="標楷體" w:hAnsi="標楷體" w:hint="eastAsia"/>
          <w:u w:val="double"/>
        </w:rPr>
        <w:t>區區</w:t>
      </w:r>
      <w:r w:rsidRPr="00CA36BD">
        <w:rPr>
          <w:rFonts w:ascii="標楷體" w:eastAsia="標楷體" w:hAnsi="標楷體" w:hint="eastAsia"/>
        </w:rPr>
        <w:t>之薛，不</w:t>
      </w:r>
      <w:r w:rsidRPr="008611D8">
        <w:rPr>
          <w:rFonts w:ascii="標楷體" w:eastAsia="標楷體" w:hAnsi="標楷體" w:hint="eastAsia"/>
          <w:bdr w:val="single" w:sz="4" w:space="0" w:color="auto"/>
        </w:rPr>
        <w:t>拊愛</w:t>
      </w:r>
      <w:r w:rsidR="008611D8">
        <w:rPr>
          <w:rFonts w:ascii="標楷體" w:eastAsia="標楷體" w:hAnsi="標楷體" w:hint="eastAsia"/>
        </w:rPr>
        <w:t xml:space="preserve"> </w:t>
      </w:r>
      <w:r w:rsidRPr="008611D8">
        <w:rPr>
          <w:rFonts w:ascii="標楷體" w:eastAsia="標楷體" w:hAnsi="標楷體" w:hint="eastAsia"/>
          <w:bdr w:val="single" w:sz="4" w:space="0" w:color="auto"/>
        </w:rPr>
        <w:t>子其民</w:t>
      </w:r>
      <w:r w:rsidRPr="00CA36BD">
        <w:rPr>
          <w:rFonts w:ascii="標楷體" w:eastAsia="標楷體" w:hAnsi="標楷體" w:hint="eastAsia"/>
        </w:rPr>
        <w:t>，</w:t>
      </w:r>
      <w:r w:rsidRPr="00C243CB">
        <w:rPr>
          <w:rFonts w:ascii="標楷體" w:eastAsia="標楷體" w:hAnsi="標楷體" w:hint="eastAsia"/>
          <w:u w:val="double"/>
        </w:rPr>
        <w:t>因而</w:t>
      </w:r>
      <w:r w:rsidR="00C243CB">
        <w:rPr>
          <w:rFonts w:ascii="標楷體" w:eastAsia="標楷體" w:hAnsi="標楷體" w:hint="eastAsia"/>
        </w:rPr>
        <w:t xml:space="preserve"> </w:t>
      </w:r>
      <w:r w:rsidRPr="008611D8">
        <w:rPr>
          <w:rFonts w:ascii="標楷體" w:eastAsia="標楷體" w:hAnsi="標楷體" w:hint="eastAsia"/>
          <w:bdr w:val="single" w:sz="4" w:space="0" w:color="auto"/>
        </w:rPr>
        <w:t>賈利之</w:t>
      </w:r>
      <w:r w:rsidRPr="00CA36BD">
        <w:rPr>
          <w:rFonts w:ascii="標楷體" w:eastAsia="標楷體" w:hAnsi="標楷體" w:hint="eastAsia"/>
        </w:rPr>
        <w:t>。臣</w:t>
      </w:r>
      <w:r w:rsidRPr="006D58D7">
        <w:rPr>
          <w:rFonts w:ascii="標楷體" w:eastAsia="標楷體" w:hAnsi="標楷體" w:hint="eastAsia"/>
          <w:u w:val="double"/>
        </w:rPr>
        <w:t>竊</w:t>
      </w:r>
      <w:r w:rsidRPr="00CA36BD">
        <w:rPr>
          <w:rFonts w:ascii="標楷體" w:eastAsia="標楷體" w:hAnsi="標楷體" w:hint="eastAsia"/>
        </w:rPr>
        <w:t>矯君命，以</w:t>
      </w:r>
      <w:r w:rsidRPr="006D58D7">
        <w:rPr>
          <w:rFonts w:ascii="標楷體" w:eastAsia="標楷體" w:hAnsi="標楷體" w:hint="eastAsia"/>
          <w:u w:val="double"/>
        </w:rPr>
        <w:t>責</w:t>
      </w:r>
      <w:r w:rsidRPr="00CA36BD">
        <w:rPr>
          <w:rFonts w:ascii="標楷體" w:eastAsia="標楷體" w:hAnsi="標楷體" w:hint="eastAsia"/>
        </w:rPr>
        <w:t>賜諸民，</w:t>
      </w:r>
      <w:r w:rsidRPr="006D58D7">
        <w:rPr>
          <w:rFonts w:ascii="標楷體" w:eastAsia="標楷體" w:hAnsi="標楷體" w:hint="eastAsia"/>
          <w:u w:val="double"/>
        </w:rPr>
        <w:t>因</w:t>
      </w:r>
      <w:r w:rsidRPr="00CA36BD">
        <w:rPr>
          <w:rFonts w:ascii="標楷體" w:eastAsia="標楷體" w:hAnsi="標楷體" w:hint="eastAsia"/>
        </w:rPr>
        <w:t>燒其券，民稱萬歲，乃臣</w:t>
      </w:r>
      <w:r w:rsidRPr="006D58D7">
        <w:rPr>
          <w:rFonts w:ascii="標楷體" w:eastAsia="標楷體" w:hAnsi="標楷體" w:hint="eastAsia"/>
          <w:u w:val="double"/>
        </w:rPr>
        <w:t>所以</w:t>
      </w:r>
      <w:r w:rsidRPr="00CA36BD">
        <w:rPr>
          <w:rFonts w:ascii="標楷體" w:eastAsia="標楷體" w:hAnsi="標楷體" w:hint="eastAsia"/>
        </w:rPr>
        <w:t>為君市義也。」孟嘗君不</w:t>
      </w:r>
      <w:r w:rsidRPr="006D58D7">
        <w:rPr>
          <w:rFonts w:ascii="標楷體" w:eastAsia="標楷體" w:hAnsi="標楷體" w:hint="eastAsia"/>
          <w:u w:val="double"/>
        </w:rPr>
        <w:t>說</w:t>
      </w:r>
      <w:r w:rsidRPr="00CA36BD">
        <w:rPr>
          <w:rFonts w:ascii="標楷體" w:eastAsia="標楷體" w:hAnsi="標楷體" w:hint="eastAsia"/>
        </w:rPr>
        <w:t>，曰：「</w:t>
      </w:r>
      <w:r w:rsidRPr="006D58D7">
        <w:rPr>
          <w:rFonts w:ascii="標楷體" w:eastAsia="標楷體" w:hAnsi="標楷體" w:hint="eastAsia"/>
          <w:u w:val="double"/>
        </w:rPr>
        <w:t>諾</w:t>
      </w:r>
      <w:r w:rsidRPr="00CA36BD">
        <w:rPr>
          <w:rFonts w:ascii="標楷體" w:eastAsia="標楷體" w:hAnsi="標楷體" w:hint="eastAsia"/>
        </w:rPr>
        <w:t>！先生</w:t>
      </w:r>
      <w:r w:rsidRPr="008611D8">
        <w:rPr>
          <w:rFonts w:ascii="標楷體" w:eastAsia="標楷體" w:hAnsi="標楷體" w:hint="eastAsia"/>
          <w:bdr w:val="single" w:sz="4" w:space="0" w:color="auto"/>
        </w:rPr>
        <w:t>休</w:t>
      </w:r>
      <w:r w:rsidRPr="00CA36BD">
        <w:rPr>
          <w:rFonts w:ascii="標楷體" w:eastAsia="標楷體" w:hAnsi="標楷體" w:hint="eastAsia"/>
        </w:rPr>
        <w:t>矣！」</w:t>
      </w:r>
    </w:p>
    <w:p w:rsidR="00A24E7C" w:rsidRPr="00BC2530" w:rsidRDefault="00A24E7C" w:rsidP="00BC2530">
      <w:pPr>
        <w:pStyle w:val="a3"/>
        <w:numPr>
          <w:ilvl w:val="0"/>
          <w:numId w:val="36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段旨：寫馮諼矯命焚券，市義復命的經過。</w:t>
      </w:r>
    </w:p>
    <w:p w:rsidR="00205D2E" w:rsidRPr="00BC2530" w:rsidRDefault="00A24E7C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寫法：第一段到第三段以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3234B4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對話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推展情節為主，而第四段「薛地收債」的內容不採「對話」來推展情節，透過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行動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來彰顯馮諼的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果決</w:t>
      </w:r>
      <w:r w:rsidR="003234B4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、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3234B4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明快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與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自信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234B4" w:rsidRPr="00BC2530" w:rsidRDefault="001777AD" w:rsidP="00BC2530">
      <w:pPr>
        <w:pStyle w:val="a3"/>
        <w:numPr>
          <w:ilvl w:val="0"/>
          <w:numId w:val="36"/>
        </w:numPr>
        <w:snapToGrid w:val="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馮諼「起矯命以責賜諸民，因燒其券」其目的是為了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A331C5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市義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A331C5" w:rsidRPr="00BC2530">
        <w:rPr>
          <w:rFonts w:ascii="微軟正黑體" w:eastAsia="微軟正黑體" w:hAnsi="微軟正黑體" w:hint="eastAsia"/>
          <w:sz w:val="20"/>
          <w:szCs w:val="20"/>
        </w:rPr>
        <w:t>；這是否違背孟嘗君要馮諼買「視吾家所寡有者」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>的命令？</w:t>
      </w:r>
      <w:r w:rsidR="005A5E7B" w:rsidRPr="00BC2530">
        <w:rPr>
          <w:rFonts w:ascii="微軟正黑體" w:eastAsia="微軟正黑體" w:hAnsi="微軟正黑體" w:hint="eastAsia"/>
          <w:sz w:val="32"/>
          <w:szCs w:val="32"/>
        </w:rPr>
        <w:t>□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>違背；因為孟嘗君家只缺</w:t>
      </w:r>
      <w:r w:rsidR="0057099B" w:rsidRPr="00BC2530">
        <w:rPr>
          <w:rFonts w:ascii="微軟正黑體" w:eastAsia="微軟正黑體" w:hAnsi="微軟正黑體" w:hint="eastAsia"/>
          <w:sz w:val="20"/>
          <w:szCs w:val="20"/>
        </w:rPr>
        <w:t>財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A5E7B" w:rsidRPr="00BC2530">
        <w:rPr>
          <w:rFonts w:ascii="微軟正黑體" w:eastAsia="微軟正黑體" w:hAnsi="微軟正黑體" w:hint="eastAsia"/>
          <w:sz w:val="32"/>
          <w:szCs w:val="32"/>
        </w:rPr>
        <w:t>□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>不違背；因為孟嘗君家只缺義。</w:t>
      </w:r>
    </w:p>
    <w:p w:rsidR="005A5E7B" w:rsidRPr="00BC2530" w:rsidRDefault="0057099B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「宮中積珍寶，狗馬實外廄，美人充下陳」──馮諼指出孟嘗君家</w:t>
      </w:r>
      <w:r w:rsidR="002206C2" w:rsidRPr="00BC2530">
        <w:rPr>
          <w:rFonts w:ascii="微軟正黑體" w:eastAsia="微軟正黑體" w:hAnsi="微軟正黑體" w:hint="eastAsia"/>
          <w:sz w:val="20"/>
          <w:szCs w:val="20"/>
        </w:rPr>
        <w:t>之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77566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2206C2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富貴豪奢</w:t>
      </w:r>
      <w:r w:rsidR="00477566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 】。</w:t>
      </w:r>
    </w:p>
    <w:p w:rsidR="002206C2" w:rsidRDefault="002206C2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「今君有區區之薛，不拊愛子其民，因而賈利之」──馮諼指出收債於薛是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77566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不義 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 】的。</w:t>
      </w:r>
    </w:p>
    <w:p w:rsidR="004C382B" w:rsidRDefault="004C382B" w:rsidP="004C382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2ABDF41" wp14:editId="36A0925C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82B" w:rsidRPr="00F63647" w:rsidRDefault="004C382B" w:rsidP="004C38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DF41" id="_x0000_s1029" type="#_x0000_t202" style="position:absolute;margin-left:500.7pt;margin-top:.45pt;width:35.6pt;height:42.5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NjV9D8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4C382B" w:rsidRPr="00F63647" w:rsidRDefault="004C382B" w:rsidP="004C38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4C382B" w:rsidRDefault="004C382B" w:rsidP="004C382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477566" w:rsidRPr="00BC2530" w:rsidRDefault="00E12553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孟嘗君不說，曰：「諾！先生休矣！」──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>孟嘗君對於馮諼市義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感到【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不悅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】，但也未加以深責，可見孟嘗君的【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氣度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BC2530" w:rsidRDefault="00BC2530" w:rsidP="00C87291">
      <w:pPr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第五段</w:t>
      </w:r>
    </w:p>
    <w:p w:rsidR="00954258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後</w:t>
      </w:r>
      <w:r w:rsidRPr="001B0D6D">
        <w:rPr>
          <w:rFonts w:ascii="標楷體" w:eastAsia="標楷體" w:hAnsi="標楷體" w:hint="eastAsia"/>
          <w:bdr w:val="single" w:sz="4" w:space="0" w:color="auto"/>
        </w:rPr>
        <w:t>朞年</w:t>
      </w:r>
      <w:r w:rsidRPr="00CA36BD">
        <w:rPr>
          <w:rFonts w:ascii="標楷體" w:eastAsia="標楷體" w:hAnsi="標楷體" w:hint="eastAsia"/>
        </w:rPr>
        <w:t>，齊王謂孟嘗君曰：「</w:t>
      </w:r>
      <w:r w:rsidRPr="001B0D6D">
        <w:rPr>
          <w:rFonts w:ascii="標楷體" w:eastAsia="標楷體" w:hAnsi="標楷體" w:hint="eastAsia"/>
          <w:u w:val="double"/>
        </w:rPr>
        <w:t>寡人不敢以先王之臣為臣</w:t>
      </w:r>
      <w:r w:rsidRPr="00CA36BD">
        <w:rPr>
          <w:rFonts w:ascii="標楷體" w:eastAsia="標楷體" w:hAnsi="標楷體" w:hint="eastAsia"/>
        </w:rPr>
        <w:t>！」孟嘗君</w:t>
      </w:r>
      <w:r w:rsidRPr="001B0D6D">
        <w:rPr>
          <w:rFonts w:ascii="標楷體" w:eastAsia="標楷體" w:hAnsi="標楷體" w:hint="eastAsia"/>
          <w:bdr w:val="single" w:sz="4" w:space="0" w:color="auto"/>
        </w:rPr>
        <w:t>就國於薛</w:t>
      </w:r>
      <w:r w:rsidRPr="00CA36BD">
        <w:rPr>
          <w:rFonts w:ascii="標楷體" w:eastAsia="標楷體" w:hAnsi="標楷體" w:hint="eastAsia"/>
        </w:rPr>
        <w:t>，</w:t>
      </w:r>
      <w:r w:rsidRPr="001B0D6D">
        <w:rPr>
          <w:rFonts w:ascii="標楷體" w:eastAsia="標楷體" w:hAnsi="標楷體" w:hint="eastAsia"/>
          <w:u w:val="double"/>
        </w:rPr>
        <w:t>未至百里</w:t>
      </w:r>
      <w:r w:rsidRPr="00CA36BD">
        <w:rPr>
          <w:rFonts w:ascii="標楷體" w:eastAsia="標楷體" w:hAnsi="標楷體" w:hint="eastAsia"/>
        </w:rPr>
        <w:t>，民扶老攜幼，迎君道中。孟嘗君</w:t>
      </w:r>
      <w:r w:rsidRPr="001B0D6D">
        <w:rPr>
          <w:rFonts w:ascii="標楷體" w:eastAsia="標楷體" w:hAnsi="標楷體" w:hint="eastAsia"/>
          <w:u w:val="double"/>
        </w:rPr>
        <w:t>顧</w:t>
      </w:r>
      <w:r w:rsidRPr="00CA36BD">
        <w:rPr>
          <w:rFonts w:ascii="標楷體" w:eastAsia="標楷體" w:hAnsi="標楷體" w:hint="eastAsia"/>
        </w:rPr>
        <w:t>謂馮諼曰：「先生</w:t>
      </w:r>
      <w:r w:rsidRPr="007E5BB7">
        <w:rPr>
          <w:rFonts w:ascii="標楷體" w:eastAsia="標楷體" w:hAnsi="標楷體" w:hint="eastAsia"/>
          <w:u w:val="double"/>
        </w:rPr>
        <w:t>所為文市義者</w:t>
      </w:r>
      <w:r w:rsidRPr="00CA36BD">
        <w:rPr>
          <w:rFonts w:ascii="標楷體" w:eastAsia="標楷體" w:hAnsi="標楷體" w:hint="eastAsia"/>
        </w:rPr>
        <w:t>，</w:t>
      </w:r>
      <w:r w:rsidRPr="001B0D6D">
        <w:rPr>
          <w:rFonts w:ascii="標楷體" w:eastAsia="標楷體" w:hAnsi="標楷體" w:hint="eastAsia"/>
          <w:bdr w:val="single" w:sz="4" w:space="0" w:color="auto"/>
        </w:rPr>
        <w:t>乃今日見之</w:t>
      </w:r>
      <w:r w:rsidRPr="00CA36BD">
        <w:rPr>
          <w:rFonts w:ascii="標楷體" w:eastAsia="標楷體" w:hAnsi="標楷體" w:hint="eastAsia"/>
        </w:rPr>
        <w:t>。」馮諼曰：「</w:t>
      </w:r>
      <w:r w:rsidRPr="001B0D6D">
        <w:rPr>
          <w:rFonts w:ascii="標楷體" w:eastAsia="標楷體" w:hAnsi="標楷體" w:hint="eastAsia"/>
          <w:bdr w:val="single" w:sz="4" w:space="0" w:color="auto"/>
        </w:rPr>
        <w:t>狡兔有三窟</w:t>
      </w:r>
      <w:r w:rsidRPr="00CA36BD">
        <w:rPr>
          <w:rFonts w:ascii="標楷體" w:eastAsia="標楷體" w:hAnsi="標楷體" w:hint="eastAsia"/>
        </w:rPr>
        <w:t>，僅得免其死耳。今君有一窟，未得</w:t>
      </w:r>
      <w:r w:rsidRPr="001B0D6D">
        <w:rPr>
          <w:rFonts w:ascii="標楷體" w:eastAsia="標楷體" w:hAnsi="標楷體" w:hint="eastAsia"/>
          <w:bdr w:val="single" w:sz="4" w:space="0" w:color="auto"/>
        </w:rPr>
        <w:t>高枕而臥</w:t>
      </w:r>
      <w:r w:rsidRPr="00CA36BD">
        <w:rPr>
          <w:rFonts w:ascii="標楷體" w:eastAsia="標楷體" w:hAnsi="標楷體" w:hint="eastAsia"/>
        </w:rPr>
        <w:t>也，請為君</w:t>
      </w:r>
      <w:r w:rsidRPr="007E5BB7">
        <w:rPr>
          <w:rFonts w:ascii="標楷體" w:eastAsia="標楷體" w:hAnsi="標楷體" w:hint="eastAsia"/>
          <w:u w:val="double"/>
        </w:rPr>
        <w:t>復</w:t>
      </w:r>
      <w:r w:rsidRPr="00CA36BD">
        <w:rPr>
          <w:rFonts w:ascii="標楷體" w:eastAsia="標楷體" w:hAnsi="標楷體" w:hint="eastAsia"/>
        </w:rPr>
        <w:t>鑿二窟。」</w:t>
      </w:r>
    </w:p>
    <w:p w:rsidR="00537408" w:rsidRPr="00537408" w:rsidRDefault="0064743B" w:rsidP="0064743B">
      <w:pPr>
        <w:pStyle w:val="a3"/>
        <w:numPr>
          <w:ilvl w:val="0"/>
          <w:numId w:val="31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4743B"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>義辨－就：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1.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581D3F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歸返</w:t>
      </w:r>
      <w:r w:rsidR="00537408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4743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</w:t>
      </w:r>
      <w:smartTag w:uri="urn:schemas-microsoft-com:office:smarttags" w:element="PersonName">
        <w:smartTagPr>
          <w:attr w:name="ProductID" w:val="孟嘗"/>
        </w:smartTagPr>
        <w:r w:rsidRPr="0064743B">
          <w:rPr>
            <w:rFonts w:ascii="微軟正黑體" w:eastAsia="微軟正黑體" w:hAnsi="微軟正黑體" w:cs="細圓+times" w:hint="eastAsia"/>
            <w:sz w:val="20"/>
            <w:szCs w:val="20"/>
            <w:lang w:val="zh-TW"/>
          </w:rPr>
          <w:t>孟嘗</w:t>
        </w:r>
      </w:smartTag>
      <w:r w:rsidRPr="0064743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君就國於薛。</w:t>
      </w:r>
      <w:r w:rsidR="00537408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     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2.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完成</w:t>
      </w:r>
      <w:r w:rsidR="00537408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4743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。例：三窟已就。</w:t>
      </w:r>
    </w:p>
    <w:p w:rsidR="00D30D06" w:rsidRPr="0064743B" w:rsidRDefault="00537408" w:rsidP="0053740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 xml:space="preserve">          </w:t>
      </w:r>
      <w:r w:rsidR="0064743B">
        <w:rPr>
          <w:rFonts w:ascii="微軟正黑體" w:eastAsia="微軟正黑體" w:hAnsi="微軟正黑體" w:hint="eastAsia"/>
          <w:sz w:val="20"/>
          <w:szCs w:val="20"/>
          <w:lang w:val="zh-TW"/>
        </w:rPr>
        <w:t>3.</w:t>
      </w:r>
      <w:r w:rsidR="0064743B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4743B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親近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4743B" w:rsidRPr="0064743B">
        <w:rPr>
          <w:rFonts w:ascii="微軟正黑體" w:eastAsia="微軟正黑體" w:hAnsi="微軟正黑體" w:hint="eastAsia"/>
          <w:sz w:val="20"/>
          <w:szCs w:val="20"/>
        </w:rPr>
        <w:t>。例：君子居必擇鄉，遊必就士。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64743B">
        <w:rPr>
          <w:rFonts w:ascii="微軟正黑體" w:eastAsia="微軟正黑體" w:hAnsi="微軟正黑體" w:hint="eastAsia"/>
          <w:sz w:val="20"/>
          <w:szCs w:val="20"/>
          <w:lang w:val="zh-TW"/>
        </w:rPr>
        <w:t>4.</w:t>
      </w:r>
      <w:r w:rsidR="0064743B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4743B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往、趨向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4743B" w:rsidRPr="0064743B">
        <w:rPr>
          <w:rFonts w:ascii="微軟正黑體" w:eastAsia="微軟正黑體" w:hAnsi="微軟正黑體" w:hint="eastAsia"/>
          <w:sz w:val="20"/>
          <w:szCs w:val="20"/>
        </w:rPr>
        <w:t>。例：施薪若一，火就燥也。</w:t>
      </w:r>
    </w:p>
    <w:p w:rsidR="00537408" w:rsidRDefault="00537408" w:rsidP="00A0757A">
      <w:pPr>
        <w:pStyle w:val="a3"/>
        <w:numPr>
          <w:ilvl w:val="0"/>
          <w:numId w:val="37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64743B">
        <w:rPr>
          <w:rFonts w:ascii="微軟正黑體" w:eastAsia="微軟正黑體" w:hAnsi="微軟正黑體" w:hint="eastAsia"/>
          <w:sz w:val="20"/>
          <w:szCs w:val="20"/>
        </w:rPr>
        <w:t>段旨：寫百姓夾道歡迎孟嘗君，證明市義之言並非空談。</w:t>
      </w:r>
    </w:p>
    <w:p w:rsidR="001B0D6D" w:rsidRPr="00BC2530" w:rsidRDefault="00201715" w:rsidP="00BC2530">
      <w:pPr>
        <w:pStyle w:val="a3"/>
        <w:numPr>
          <w:ilvl w:val="0"/>
          <w:numId w:val="37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「寡人不敢以先王之臣為臣！」</w:t>
      </w:r>
      <w:r w:rsidR="00BE1C3B" w:rsidRPr="00BC2530">
        <w:rPr>
          <w:rFonts w:ascii="微軟正黑體" w:eastAsia="微軟正黑體" w:hAnsi="微軟正黑體" w:hint="eastAsia"/>
          <w:sz w:val="20"/>
          <w:szCs w:val="20"/>
        </w:rPr>
        <w:t>──齊王要拔掉孟嘗君相位，卻故意說「不敢以先王之臣為臣」，</w:t>
      </w:r>
      <w:r w:rsidR="00CB3AA9">
        <w:rPr>
          <w:rFonts w:ascii="微軟正黑體" w:eastAsia="微軟正黑體" w:hAnsi="微軟正黑體" w:hint="eastAsia"/>
          <w:sz w:val="20"/>
          <w:szCs w:val="20"/>
        </w:rPr>
        <w:t>乃</w:t>
      </w:r>
      <w:r w:rsidR="00216B0C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16B0C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婉曲</w:t>
      </w:r>
      <w:r w:rsidR="00216B0C" w:rsidRPr="00BC2530">
        <w:rPr>
          <w:rFonts w:ascii="微軟正黑體" w:eastAsia="微軟正黑體" w:hAnsi="微軟正黑體" w:hint="eastAsia"/>
          <w:sz w:val="20"/>
          <w:szCs w:val="20"/>
        </w:rPr>
        <w:t xml:space="preserve">  】法。</w:t>
      </w:r>
    </w:p>
    <w:p w:rsidR="00216B0C" w:rsidRPr="00BC2530" w:rsidRDefault="00216B0C" w:rsidP="00BC2530">
      <w:pPr>
        <w:pStyle w:val="a3"/>
        <w:numPr>
          <w:ilvl w:val="0"/>
          <w:numId w:val="37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孟嘗君就國於薛，未至百里，民扶老攜幼，迎君道中。孟嘗君顧謂馮諼曰：「先生所為文市義者，乃今日見之。」──</w:t>
      </w:r>
      <w:r w:rsidR="00F01A78" w:rsidRPr="00BC2530">
        <w:rPr>
          <w:rFonts w:ascii="微軟正黑體" w:eastAsia="微軟正黑體" w:hAnsi="微軟正黑體" w:hint="eastAsia"/>
          <w:sz w:val="20"/>
          <w:szCs w:val="20"/>
        </w:rPr>
        <w:t xml:space="preserve">突顯出馮諼【  </w:t>
      </w:r>
      <w:r w:rsidR="00F01A78" w:rsidRPr="00581D3F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遠見卓識</w:t>
      </w:r>
      <w:r w:rsidR="00F01A78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01A78" w:rsidRPr="00BC253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F01A78" w:rsidRPr="00BC253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的形象。</w:t>
      </w:r>
      <w:r w:rsidR="00F01A78" w:rsidRPr="00BC2530">
        <w:rPr>
          <w:rFonts w:ascii="微軟正黑體" w:eastAsia="微軟正黑體" w:hAnsi="微軟正黑體" w:hint="eastAsia"/>
          <w:sz w:val="20"/>
          <w:szCs w:val="20"/>
        </w:rPr>
        <w:t>(於是接下來孟嘗君對馮諼言聽計從)</w:t>
      </w:r>
    </w:p>
    <w:p w:rsidR="00C87291" w:rsidRDefault="00C87291" w:rsidP="00C87291">
      <w:pPr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第六段</w:t>
      </w:r>
    </w:p>
    <w:p w:rsidR="00954258" w:rsidRPr="00CA36BD" w:rsidRDefault="00CA36BD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CA36BD">
        <w:rPr>
          <w:rFonts w:ascii="標楷體" w:eastAsia="標楷體" w:hAnsi="標楷體" w:hint="eastAsia"/>
        </w:rPr>
        <w:t>孟嘗君</w:t>
      </w:r>
      <w:r w:rsidRPr="001333C6">
        <w:rPr>
          <w:rFonts w:ascii="標楷體" w:eastAsia="標楷體" w:hAnsi="標楷體" w:hint="eastAsia"/>
          <w:u w:val="double"/>
        </w:rPr>
        <w:t>予</w:t>
      </w:r>
      <w:r w:rsidRPr="00CA36BD">
        <w:rPr>
          <w:rFonts w:ascii="標楷體" w:eastAsia="標楷體" w:hAnsi="標楷體" w:hint="eastAsia"/>
        </w:rPr>
        <w:t>車五十</w:t>
      </w:r>
      <w:r w:rsidRPr="00012C40">
        <w:rPr>
          <w:rFonts w:ascii="標楷體" w:eastAsia="標楷體" w:hAnsi="標楷體" w:hint="eastAsia"/>
          <w:u w:val="double"/>
        </w:rPr>
        <w:t>乘</w:t>
      </w:r>
      <w:r w:rsidRPr="00CA36BD">
        <w:rPr>
          <w:rFonts w:ascii="標楷體" w:eastAsia="標楷體" w:hAnsi="標楷體" w:hint="eastAsia"/>
        </w:rPr>
        <w:t>，金五百斤，西</w:t>
      </w:r>
      <w:r w:rsidRPr="00406E64">
        <w:rPr>
          <w:rFonts w:ascii="標楷體" w:eastAsia="標楷體" w:hAnsi="標楷體" w:hint="eastAsia"/>
          <w:u w:val="double"/>
        </w:rPr>
        <w:t>遊</w:t>
      </w:r>
      <w:r w:rsidRPr="00CA36BD">
        <w:rPr>
          <w:rFonts w:ascii="標楷體" w:eastAsia="標楷體" w:hAnsi="標楷體" w:hint="eastAsia"/>
        </w:rPr>
        <w:t>於梁，謂惠王曰：「齊</w:t>
      </w:r>
      <w:r w:rsidRPr="00012C40">
        <w:rPr>
          <w:rFonts w:ascii="標楷體" w:eastAsia="標楷體" w:hAnsi="標楷體" w:hint="eastAsia"/>
          <w:bdr w:val="single" w:sz="4" w:space="0" w:color="auto"/>
        </w:rPr>
        <w:t>放</w:t>
      </w:r>
      <w:r w:rsidRPr="00CA36BD">
        <w:rPr>
          <w:rFonts w:ascii="標楷體" w:eastAsia="標楷體" w:hAnsi="標楷體" w:hint="eastAsia"/>
        </w:rPr>
        <w:t>其大臣孟嘗君於諸侯，諸侯先</w:t>
      </w:r>
      <w:r w:rsidRPr="001333C6">
        <w:rPr>
          <w:rFonts w:ascii="標楷體" w:eastAsia="標楷體" w:hAnsi="標楷體" w:hint="eastAsia"/>
          <w:u w:val="double"/>
        </w:rPr>
        <w:t>迎</w:t>
      </w:r>
      <w:r w:rsidRPr="00CA36BD">
        <w:rPr>
          <w:rFonts w:ascii="標楷體" w:eastAsia="標楷體" w:hAnsi="標楷體" w:hint="eastAsia"/>
        </w:rPr>
        <w:t>之者富而兵強！」於是，梁王</w:t>
      </w:r>
      <w:r w:rsidRPr="00012C40">
        <w:rPr>
          <w:rFonts w:ascii="標楷體" w:eastAsia="標楷體" w:hAnsi="標楷體" w:hint="eastAsia"/>
          <w:bdr w:val="single" w:sz="4" w:space="0" w:color="auto"/>
        </w:rPr>
        <w:t>虛上位</w:t>
      </w:r>
      <w:r w:rsidRPr="00CA36BD">
        <w:rPr>
          <w:rFonts w:ascii="標楷體" w:eastAsia="標楷體" w:hAnsi="標楷體" w:hint="eastAsia"/>
        </w:rPr>
        <w:t>，以故相為上將軍，遣使者，黃金千斤，車百</w:t>
      </w:r>
      <w:r w:rsidRPr="004805DC">
        <w:rPr>
          <w:rFonts w:ascii="標楷體" w:eastAsia="標楷體" w:hAnsi="標楷體" w:hint="eastAsia"/>
          <w:u w:val="double"/>
        </w:rPr>
        <w:t>乘</w:t>
      </w:r>
      <w:r w:rsidRPr="00CA36BD">
        <w:rPr>
          <w:rFonts w:ascii="標楷體" w:eastAsia="標楷體" w:hAnsi="標楷體" w:hint="eastAsia"/>
        </w:rPr>
        <w:t>，往</w:t>
      </w:r>
      <w:r w:rsidRPr="001333C6">
        <w:rPr>
          <w:rFonts w:ascii="標楷體" w:eastAsia="標楷體" w:hAnsi="標楷體" w:hint="eastAsia"/>
          <w:u w:val="double"/>
        </w:rPr>
        <w:t>聘</w:t>
      </w:r>
      <w:r w:rsidRPr="00CA36BD">
        <w:rPr>
          <w:rFonts w:ascii="標楷體" w:eastAsia="標楷體" w:hAnsi="標楷體" w:hint="eastAsia"/>
        </w:rPr>
        <w:t>孟嘗君。馮諼</w:t>
      </w:r>
      <w:r w:rsidRPr="00CA6F4D">
        <w:rPr>
          <w:rFonts w:ascii="標楷體" w:eastAsia="標楷體" w:hAnsi="標楷體" w:hint="eastAsia"/>
          <w:bdr w:val="single" w:sz="4" w:space="0" w:color="auto"/>
        </w:rPr>
        <w:t>先驅</w:t>
      </w:r>
      <w:r w:rsidRPr="00CA36BD">
        <w:rPr>
          <w:rFonts w:ascii="標楷體" w:eastAsia="標楷體" w:hAnsi="標楷體" w:hint="eastAsia"/>
        </w:rPr>
        <w:t>，</w:t>
      </w:r>
      <w:r w:rsidRPr="001333C6">
        <w:rPr>
          <w:rFonts w:ascii="標楷體" w:eastAsia="標楷體" w:hAnsi="標楷體" w:hint="eastAsia"/>
          <w:u w:val="double"/>
        </w:rPr>
        <w:t>誡</w:t>
      </w:r>
      <w:r w:rsidRPr="00CA36BD">
        <w:rPr>
          <w:rFonts w:ascii="標楷體" w:eastAsia="標楷體" w:hAnsi="標楷體" w:hint="eastAsia"/>
        </w:rPr>
        <w:t>孟嘗君曰：「千金，</w:t>
      </w:r>
      <w:r w:rsidRPr="00CA6F4D">
        <w:rPr>
          <w:rFonts w:ascii="標楷體" w:eastAsia="標楷體" w:hAnsi="標楷體" w:hint="eastAsia"/>
          <w:bdr w:val="single" w:sz="4" w:space="0" w:color="auto"/>
        </w:rPr>
        <w:t>重幣</w:t>
      </w:r>
      <w:r w:rsidRPr="00CA36BD">
        <w:rPr>
          <w:rFonts w:ascii="標楷體" w:eastAsia="標楷體" w:hAnsi="標楷體" w:hint="eastAsia"/>
        </w:rPr>
        <w:t>也；百乘，</w:t>
      </w:r>
      <w:r w:rsidRPr="00CA6F4D">
        <w:rPr>
          <w:rFonts w:ascii="標楷體" w:eastAsia="標楷體" w:hAnsi="標楷體" w:hint="eastAsia"/>
          <w:bdr w:val="single" w:sz="4" w:space="0" w:color="auto"/>
        </w:rPr>
        <w:t>顯使</w:t>
      </w:r>
      <w:r w:rsidRPr="00CA36BD">
        <w:rPr>
          <w:rFonts w:ascii="標楷體" w:eastAsia="標楷體" w:hAnsi="標楷體" w:hint="eastAsia"/>
        </w:rPr>
        <w:t>也。齊</w:t>
      </w:r>
      <w:r w:rsidRPr="00CA6F4D">
        <w:rPr>
          <w:rFonts w:ascii="標楷體" w:eastAsia="標楷體" w:hAnsi="標楷體" w:hint="eastAsia"/>
          <w:bdr w:val="single" w:sz="4" w:space="0" w:color="auto"/>
        </w:rPr>
        <w:t>其</w:t>
      </w:r>
      <w:r w:rsidRPr="00CA36BD">
        <w:rPr>
          <w:rFonts w:ascii="標楷體" w:eastAsia="標楷體" w:hAnsi="標楷體" w:hint="eastAsia"/>
        </w:rPr>
        <w:t>聞之矣！」梁使</w:t>
      </w:r>
      <w:r w:rsidRPr="00CA6F4D">
        <w:rPr>
          <w:rFonts w:ascii="標楷體" w:eastAsia="標楷體" w:hAnsi="標楷體" w:hint="eastAsia"/>
          <w:bdr w:val="single" w:sz="4" w:space="0" w:color="auto"/>
        </w:rPr>
        <w:t>三反</w:t>
      </w:r>
      <w:r w:rsidRPr="00CA36BD">
        <w:rPr>
          <w:rFonts w:ascii="標楷體" w:eastAsia="標楷體" w:hAnsi="標楷體" w:hint="eastAsia"/>
        </w:rPr>
        <w:t>，孟嘗君</w:t>
      </w:r>
      <w:r w:rsidRPr="001333C6">
        <w:rPr>
          <w:rFonts w:ascii="標楷體" w:eastAsia="標楷體" w:hAnsi="標楷體" w:hint="eastAsia"/>
          <w:u w:val="double"/>
        </w:rPr>
        <w:t>固辭</w:t>
      </w:r>
      <w:r w:rsidRPr="00CA36BD">
        <w:rPr>
          <w:rFonts w:ascii="標楷體" w:eastAsia="標楷體" w:hAnsi="標楷體" w:hint="eastAsia"/>
        </w:rPr>
        <w:t>不往也。齊王聞之，君臣恐懼，遣太傅</w:t>
      </w:r>
      <w:r w:rsidRPr="00CA6F4D">
        <w:rPr>
          <w:rFonts w:ascii="標楷體" w:eastAsia="標楷體" w:hAnsi="標楷體" w:hint="eastAsia"/>
          <w:bdr w:val="single" w:sz="4" w:space="0" w:color="auto"/>
        </w:rPr>
        <w:t>賫</w:t>
      </w:r>
      <w:r w:rsidRPr="00CA36BD">
        <w:rPr>
          <w:rFonts w:ascii="標楷體" w:eastAsia="標楷體" w:hAnsi="標楷體" w:hint="eastAsia"/>
        </w:rPr>
        <w:t>黃金千斤，</w:t>
      </w:r>
      <w:r w:rsidRPr="00CA6F4D">
        <w:rPr>
          <w:rFonts w:ascii="標楷體" w:eastAsia="標楷體" w:hAnsi="標楷體" w:hint="eastAsia"/>
          <w:bdr w:val="single" w:sz="4" w:space="0" w:color="auto"/>
        </w:rPr>
        <w:t>文車二駟</w:t>
      </w:r>
      <w:r w:rsidRPr="00CA36BD">
        <w:rPr>
          <w:rFonts w:ascii="標楷體" w:eastAsia="標楷體" w:hAnsi="標楷體" w:hint="eastAsia"/>
        </w:rPr>
        <w:t>，</w:t>
      </w:r>
      <w:r w:rsidRPr="00CA6F4D">
        <w:rPr>
          <w:rFonts w:ascii="標楷體" w:eastAsia="標楷體" w:hAnsi="標楷體" w:hint="eastAsia"/>
          <w:bdr w:val="single" w:sz="4" w:space="0" w:color="auto"/>
        </w:rPr>
        <w:t>服劍</w:t>
      </w:r>
      <w:r w:rsidRPr="00CA36BD">
        <w:rPr>
          <w:rFonts w:ascii="標楷體" w:eastAsia="標楷體" w:hAnsi="標楷體" w:hint="eastAsia"/>
        </w:rPr>
        <w:t>一，</w:t>
      </w:r>
      <w:r w:rsidRPr="00CA6F4D">
        <w:rPr>
          <w:rFonts w:ascii="標楷體" w:eastAsia="標楷體" w:hAnsi="標楷體" w:hint="eastAsia"/>
          <w:bdr w:val="single" w:sz="4" w:space="0" w:color="auto"/>
        </w:rPr>
        <w:t>封書</w:t>
      </w:r>
      <w:r w:rsidR="001333C6" w:rsidRPr="001333C6">
        <w:rPr>
          <w:rFonts w:ascii="標楷體" w:eastAsia="標楷體" w:hAnsi="標楷體" w:hint="eastAsia"/>
        </w:rPr>
        <w:t xml:space="preserve"> </w:t>
      </w:r>
      <w:r w:rsidRPr="001333C6">
        <w:rPr>
          <w:rFonts w:ascii="標楷體" w:eastAsia="標楷體" w:hAnsi="標楷體" w:hint="eastAsia"/>
          <w:bdr w:val="single" w:sz="4" w:space="0" w:color="auto"/>
        </w:rPr>
        <w:t>謝</w:t>
      </w:r>
      <w:r w:rsidRPr="00CA36BD">
        <w:rPr>
          <w:rFonts w:ascii="標楷體" w:eastAsia="標楷體" w:hAnsi="標楷體" w:hint="eastAsia"/>
        </w:rPr>
        <w:t>孟嘗君曰：「寡人</w:t>
      </w:r>
      <w:r w:rsidRPr="00CA6F4D">
        <w:rPr>
          <w:rFonts w:ascii="標楷體" w:eastAsia="標楷體" w:hAnsi="標楷體" w:hint="eastAsia"/>
          <w:bdr w:val="single" w:sz="4" w:space="0" w:color="auto"/>
        </w:rPr>
        <w:t>不祥</w:t>
      </w:r>
      <w:r w:rsidRPr="00CA36BD">
        <w:rPr>
          <w:rFonts w:ascii="標楷體" w:eastAsia="標楷體" w:hAnsi="標楷體" w:hint="eastAsia"/>
        </w:rPr>
        <w:t>，</w:t>
      </w:r>
      <w:r w:rsidRPr="00CA6F4D">
        <w:rPr>
          <w:rFonts w:ascii="標楷體" w:eastAsia="標楷體" w:hAnsi="標楷體" w:hint="eastAsia"/>
          <w:bdr w:val="single" w:sz="4" w:space="0" w:color="auto"/>
        </w:rPr>
        <w:t>被於宗廟之祟</w:t>
      </w:r>
      <w:r w:rsidRPr="00CA36BD">
        <w:rPr>
          <w:rFonts w:ascii="標楷體" w:eastAsia="標楷體" w:hAnsi="標楷體" w:hint="eastAsia"/>
        </w:rPr>
        <w:t>，</w:t>
      </w:r>
      <w:r w:rsidRPr="001333C6">
        <w:rPr>
          <w:rFonts w:ascii="標楷體" w:eastAsia="標楷體" w:hAnsi="標楷體" w:hint="eastAsia"/>
          <w:u w:val="double"/>
        </w:rPr>
        <w:t>沉</w:t>
      </w:r>
      <w:r w:rsidRPr="00CA36BD">
        <w:rPr>
          <w:rFonts w:ascii="標楷體" w:eastAsia="標楷體" w:hAnsi="標楷體" w:hint="eastAsia"/>
        </w:rPr>
        <w:t>於</w:t>
      </w:r>
      <w:r w:rsidRPr="001333C6">
        <w:rPr>
          <w:rFonts w:ascii="標楷體" w:eastAsia="標楷體" w:hAnsi="標楷體" w:hint="eastAsia"/>
          <w:u w:val="double"/>
        </w:rPr>
        <w:t>諂諛</w:t>
      </w:r>
      <w:r w:rsidRPr="00CA36BD">
        <w:rPr>
          <w:rFonts w:ascii="標楷體" w:eastAsia="標楷體" w:hAnsi="標楷體" w:hint="eastAsia"/>
        </w:rPr>
        <w:t>之臣，</w:t>
      </w:r>
      <w:r w:rsidRPr="004805DC">
        <w:rPr>
          <w:rFonts w:ascii="標楷體" w:eastAsia="標楷體" w:hAnsi="標楷體" w:hint="eastAsia"/>
          <w:u w:val="double"/>
        </w:rPr>
        <w:t>開罪</w:t>
      </w:r>
      <w:r w:rsidRPr="00CA36BD">
        <w:rPr>
          <w:rFonts w:ascii="標楷體" w:eastAsia="標楷體" w:hAnsi="標楷體" w:hint="eastAsia"/>
        </w:rPr>
        <w:t>於</w:t>
      </w:r>
      <w:r w:rsidRPr="004805DC">
        <w:rPr>
          <w:rFonts w:ascii="標楷體" w:eastAsia="標楷體" w:hAnsi="標楷體" w:hint="eastAsia"/>
          <w:u w:val="double"/>
        </w:rPr>
        <w:t>君</w:t>
      </w:r>
      <w:r w:rsidRPr="00CA36BD">
        <w:rPr>
          <w:rFonts w:ascii="標楷體" w:eastAsia="標楷體" w:hAnsi="標楷體" w:hint="eastAsia"/>
        </w:rPr>
        <w:t>，寡人</w:t>
      </w:r>
      <w:r w:rsidRPr="00CA6F4D">
        <w:rPr>
          <w:rFonts w:ascii="標楷體" w:eastAsia="標楷體" w:hAnsi="標楷體" w:hint="eastAsia"/>
          <w:bdr w:val="single" w:sz="4" w:space="0" w:color="auto"/>
        </w:rPr>
        <w:t>不足為</w:t>
      </w:r>
      <w:r w:rsidRPr="00CA36BD">
        <w:rPr>
          <w:rFonts w:ascii="標楷體" w:eastAsia="標楷體" w:hAnsi="標楷體" w:hint="eastAsia"/>
        </w:rPr>
        <w:t>也。願君</w:t>
      </w:r>
      <w:r w:rsidRPr="004805DC">
        <w:rPr>
          <w:rFonts w:ascii="標楷體" w:eastAsia="標楷體" w:hAnsi="標楷體" w:hint="eastAsia"/>
          <w:u w:val="double"/>
        </w:rPr>
        <w:t>顧</w:t>
      </w:r>
      <w:r w:rsidRPr="00CA36BD">
        <w:rPr>
          <w:rFonts w:ascii="標楷體" w:eastAsia="標楷體" w:hAnsi="標楷體" w:hint="eastAsia"/>
        </w:rPr>
        <w:t>先王之宗廟，</w:t>
      </w:r>
      <w:r w:rsidRPr="001333C6">
        <w:rPr>
          <w:rFonts w:ascii="標楷體" w:eastAsia="標楷體" w:hAnsi="標楷體" w:hint="eastAsia"/>
          <w:bdr w:val="single" w:sz="4" w:space="0" w:color="auto"/>
        </w:rPr>
        <w:t>姑反國統萬人乎</w:t>
      </w:r>
      <w:r w:rsidRPr="00CA36BD">
        <w:rPr>
          <w:rFonts w:ascii="標楷體" w:eastAsia="標楷體" w:hAnsi="標楷體" w:hint="eastAsia"/>
        </w:rPr>
        <w:t>？」</w:t>
      </w:r>
    </w:p>
    <w:p w:rsidR="00D30D06" w:rsidRPr="00CB3AA9" w:rsidRDefault="00D30D06" w:rsidP="00CB3AA9">
      <w:pPr>
        <w:pStyle w:val="a3"/>
        <w:numPr>
          <w:ilvl w:val="0"/>
          <w:numId w:val="38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段旨：寫馮諼邀梁禮聘，並使孟嘗君復齊相，充分顯示馮諼才能。</w:t>
      </w:r>
    </w:p>
    <w:p w:rsidR="00954258" w:rsidRPr="00CB3AA9" w:rsidRDefault="00D30D06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寫法：馮諼思慮縝密，布局周延，充分掌握齊王及其他各國諸侯的心態，遂能在孟嘗君遭罷相的劣勢中，重新找回孟嘗君在齊國的地位與聲望。</w:t>
      </w:r>
    </w:p>
    <w:p w:rsidR="00A6112E" w:rsidRPr="00CB3AA9" w:rsidRDefault="00A6112E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「齊放其大臣孟嘗君於諸侯，諸侯先迎之者富而兵強！」──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EF51F6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75341A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挾外自重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5341A" w:rsidRPr="00CB3AA9">
        <w:rPr>
          <w:rFonts w:ascii="微軟正黑體" w:eastAsia="微軟正黑體" w:hAnsi="微軟正黑體" w:hint="eastAsia"/>
          <w:sz w:val="20"/>
          <w:szCs w:val="20"/>
        </w:rPr>
        <w:t>的計謀。</w:t>
      </w:r>
    </w:p>
    <w:p w:rsidR="0075341A" w:rsidRPr="00CB3AA9" w:rsidRDefault="0075341A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「梁王虛上位，以故相為上將軍，遣使者，黃金千斤，車百乘，往聘孟嘗君。」</w:t>
      </w:r>
      <w:r w:rsidR="00684703" w:rsidRPr="00CB3AA9">
        <w:rPr>
          <w:rFonts w:ascii="微軟正黑體" w:eastAsia="微軟正黑體" w:hAnsi="微軟正黑體" w:hint="eastAsia"/>
          <w:sz w:val="20"/>
          <w:szCs w:val="20"/>
        </w:rPr>
        <w:t>／「梁使三反」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84703" w:rsidRPr="00CB3AA9">
        <w:rPr>
          <w:rFonts w:ascii="微軟正黑體" w:eastAsia="微軟正黑體" w:hAnsi="微軟正黑體" w:hint="eastAsia"/>
          <w:sz w:val="20"/>
          <w:szCs w:val="20"/>
        </w:rPr>
        <w:t>梁王聘任孟嘗君為相的意願很高，且非常積極</w:t>
      </w:r>
      <w:r w:rsidR="00317026" w:rsidRPr="00CB3AA9">
        <w:rPr>
          <w:rFonts w:ascii="微軟正黑體" w:eastAsia="微軟正黑體" w:hAnsi="微軟正黑體" w:hint="eastAsia"/>
          <w:sz w:val="20"/>
          <w:szCs w:val="20"/>
        </w:rPr>
        <w:t>，可見孟嘗君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317026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見重於諸侯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317026" w:rsidRPr="00CB3AA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21456" w:rsidRPr="00CB3AA9" w:rsidRDefault="00821456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「寡人不祥，被於宗廟之祟，沉於諂諛之臣，開罪於君，寡人不足為也。願君顧先王之宗廟，</w:t>
      </w:r>
      <w:r w:rsidRPr="00CB3AA9">
        <w:rPr>
          <w:rFonts w:ascii="微軟正黑體" w:eastAsia="微軟正黑體" w:hAnsi="微軟正黑體" w:hint="eastAsia"/>
          <w:sz w:val="20"/>
          <w:szCs w:val="20"/>
          <w:u w:val="double"/>
        </w:rPr>
        <w:t>姑反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國</w:t>
      </w:r>
      <w:r w:rsidRPr="00CB3AA9">
        <w:rPr>
          <w:rFonts w:ascii="微軟正黑體" w:eastAsia="微軟正黑體" w:hAnsi="微軟正黑體" w:hint="eastAsia"/>
          <w:sz w:val="20"/>
          <w:szCs w:val="20"/>
          <w:u w:val="double"/>
        </w:rPr>
        <w:t>統萬人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乎？」──齊王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>先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譴責自己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，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>再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激發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同宗之情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與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家國之愛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，是以退為進，動之以情的巧辭</w:t>
      </w:r>
      <w:r w:rsidR="00604E32" w:rsidRPr="00CB3AA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12C40" w:rsidRPr="00CA36BD" w:rsidRDefault="00012C40" w:rsidP="00ED1B30">
      <w:pPr>
        <w:spacing w:line="240" w:lineRule="exact"/>
        <w:rPr>
          <w:rFonts w:ascii="標楷體" w:eastAsia="標楷體" w:hAnsi="標楷體"/>
          <w:szCs w:val="24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第七段</w:t>
      </w:r>
    </w:p>
    <w:p w:rsidR="00954258" w:rsidRPr="00CA36BD" w:rsidRDefault="00CA36BD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馮諼</w:t>
      </w:r>
      <w:r w:rsidRPr="00420EFF">
        <w:rPr>
          <w:rFonts w:ascii="標楷體" w:eastAsia="標楷體" w:hAnsi="標楷體" w:hint="eastAsia"/>
          <w:u w:val="double"/>
        </w:rPr>
        <w:t>誡</w:t>
      </w:r>
      <w:r w:rsidRPr="00CA36BD">
        <w:rPr>
          <w:rFonts w:ascii="標楷體" w:eastAsia="標楷體" w:hAnsi="標楷體" w:hint="eastAsia"/>
        </w:rPr>
        <w:t>孟嘗君曰：「願請先王之祭器，</w:t>
      </w:r>
      <w:r w:rsidRPr="00420EFF">
        <w:rPr>
          <w:rFonts w:ascii="標楷體" w:eastAsia="標楷體" w:hAnsi="標楷體" w:hint="eastAsia"/>
          <w:bdr w:val="single" w:sz="4" w:space="0" w:color="auto"/>
        </w:rPr>
        <w:t>立宗廟於薛</w:t>
      </w:r>
      <w:r w:rsidRPr="00CA36BD">
        <w:rPr>
          <w:rFonts w:ascii="標楷體" w:eastAsia="標楷體" w:hAnsi="標楷體" w:hint="eastAsia"/>
        </w:rPr>
        <w:t>。」廟成，還報孟嘗君曰：「三窟已就，君</w:t>
      </w:r>
      <w:r w:rsidRPr="00420EFF">
        <w:rPr>
          <w:rFonts w:ascii="標楷體" w:eastAsia="標楷體" w:hAnsi="標楷體" w:hint="eastAsia"/>
          <w:u w:val="double"/>
        </w:rPr>
        <w:t>姑</w:t>
      </w:r>
      <w:r w:rsidRPr="00CA36BD">
        <w:rPr>
          <w:rFonts w:ascii="標楷體" w:eastAsia="標楷體" w:hAnsi="標楷體" w:hint="eastAsia"/>
        </w:rPr>
        <w:t>高枕為樂矣！」</w:t>
      </w:r>
    </w:p>
    <w:p w:rsidR="006C7E2B" w:rsidRPr="00CB3AA9" w:rsidRDefault="006C7E2B" w:rsidP="00CB3AA9">
      <w:pPr>
        <w:pStyle w:val="a3"/>
        <w:numPr>
          <w:ilvl w:val="0"/>
          <w:numId w:val="39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lastRenderedPageBreak/>
        <w:t>段旨：寫馮諼請求立宗廟於薛，厚植孟嘗君根基，使其進退有據，更見高才遠見。</w:t>
      </w:r>
    </w:p>
    <w:p w:rsidR="000B1011" w:rsidRPr="00CB3AA9" w:rsidRDefault="006C7E2B" w:rsidP="00CB3AA9">
      <w:pPr>
        <w:pStyle w:val="a3"/>
        <w:numPr>
          <w:ilvl w:val="0"/>
          <w:numId w:val="39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寫法：馮諼為孟嘗君所鑿的第三窟</w:t>
      </w:r>
      <w:r w:rsidRPr="00CB3AA9">
        <w:rPr>
          <w:rFonts w:ascii="微軟正黑體" w:eastAsia="微軟正黑體" w:hAnsi="微軟正黑體" w:cs="標宋+T"/>
          <w:sz w:val="20"/>
          <w:szCs w:val="20"/>
          <w:lang w:val="zh-TW"/>
        </w:rPr>
        <w:t>——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立齊之宗廟於薛，一方面提高了薛封之地位，另一方面也讓齊王不敢再任意廢黜孟嘗君，馮諼之深謀遠慮，可見一斑。</w:t>
      </w:r>
    </w:p>
    <w:p w:rsidR="00420EFF" w:rsidRPr="00CB3AA9" w:rsidRDefault="00732369" w:rsidP="00CB3AA9">
      <w:pPr>
        <w:pStyle w:val="a3"/>
        <w:numPr>
          <w:ilvl w:val="0"/>
          <w:numId w:val="39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馮諼所營造的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三窟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是甚麼？(一)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焚券市義</w:t>
      </w:r>
      <w:r w:rsidR="00C3124E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使孟嘗君獲得薛地人民的擁戴</w:t>
      </w:r>
      <w:r w:rsidR="00684AF2" w:rsidRPr="00CB3AA9">
        <w:rPr>
          <w:rFonts w:ascii="微軟正黑體" w:eastAsia="微軟正黑體" w:hAnsi="微軟正黑體" w:hint="eastAsia"/>
          <w:sz w:val="20"/>
          <w:szCs w:val="20"/>
        </w:rPr>
        <w:t>；(二)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84AF2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挾外自重</w:t>
      </w:r>
      <w:r w:rsidR="00C3124E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684AF2"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使孟嘗君再登相位</w:t>
      </w:r>
      <w:r w:rsidR="00684AF2" w:rsidRPr="00CB3AA9">
        <w:rPr>
          <w:rFonts w:ascii="微軟正黑體" w:eastAsia="微軟正黑體" w:hAnsi="微軟正黑體" w:hint="eastAsia"/>
          <w:sz w:val="20"/>
          <w:szCs w:val="20"/>
        </w:rPr>
        <w:t>；(三)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C3124E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420EFF"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立廟於薛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B3FB7"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使孟嘗君地位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>永久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穩固。</w:t>
      </w:r>
    </w:p>
    <w:p w:rsidR="00420EFF" w:rsidRPr="00CA36BD" w:rsidRDefault="00420EFF" w:rsidP="00684AF2">
      <w:pPr>
        <w:spacing w:line="240" w:lineRule="exact"/>
        <w:rPr>
          <w:rFonts w:ascii="標楷體" w:eastAsia="標楷體" w:hAnsi="標楷體"/>
        </w:rPr>
      </w:pPr>
    </w:p>
    <w:p w:rsidR="00CA36BD" w:rsidRPr="00CA36BD" w:rsidRDefault="003A5EE0" w:rsidP="00CA36B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1842828</wp:posOffset>
                </wp:positionH>
                <wp:positionV relativeFrom="paragraph">
                  <wp:posOffset>155541</wp:posOffset>
                </wp:positionV>
                <wp:extent cx="1690098" cy="261257"/>
                <wp:effectExtent l="0" t="57150" r="5715" b="2476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0098" cy="2612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A8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145.1pt;margin-top:12.25pt;width:133.1pt;height:20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213E97" w:rsidRPr="009234F7">
        <w:rPr>
          <w:rFonts w:ascii="標楷體" w:eastAsia="標楷體" w:hAnsi="標楷體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4E70C3" wp14:editId="674894BF">
                <wp:simplePos x="0" y="0"/>
                <wp:positionH relativeFrom="margin">
                  <wp:posOffset>3563620</wp:posOffset>
                </wp:positionH>
                <wp:positionV relativeFrom="paragraph">
                  <wp:posOffset>6350</wp:posOffset>
                </wp:positionV>
                <wp:extent cx="3432175" cy="763905"/>
                <wp:effectExtent l="0" t="0" r="15875" b="1714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97" w:rsidRPr="00213E97" w:rsidRDefault="00213E97" w:rsidP="00213E97">
                            <w:pPr>
                              <w:rPr>
                                <w:rFonts w:ascii="微軟正黑體" w:eastAsia="微軟正黑體" w:hAnsi="微軟正黑體" w:cs="細圓+times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(1)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纖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581D3F">
                              <w:rPr>
                                <w:rFonts w:ascii="標楷體" w:eastAsia="標楷體" w:hAnsi="標楷體" w:cs="細圓+times" w:hint="eastAsia"/>
                                <w:color w:val="FFFFFF" w:themeColor="background1"/>
                                <w:sz w:val="20"/>
                                <w:szCs w:val="20"/>
                                <w:lang w:val="zh-TW"/>
                              </w:rPr>
                              <w:t>ㄒㄧㄢ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。纖細。</w:t>
                            </w: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(2)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殲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581D3F">
                              <w:rPr>
                                <w:rFonts w:ascii="標楷體" w:eastAsia="標楷體" w:hAnsi="標楷體" w:cs="細圓+times" w:hint="eastAsia"/>
                                <w:color w:val="FFFFFF" w:themeColor="background1"/>
                                <w:sz w:val="20"/>
                                <w:szCs w:val="20"/>
                                <w:lang w:val="zh-TW"/>
                              </w:rPr>
                              <w:t>ㄐㄧㄢ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。殲滅。</w:t>
                            </w:r>
                          </w:p>
                          <w:p w:rsidR="00213E97" w:rsidRPr="00213E97" w:rsidRDefault="00213E97" w:rsidP="00213E97">
                            <w:pPr>
                              <w:rPr>
                                <w:rFonts w:ascii="微軟正黑體" w:eastAsia="微軟正黑體" w:hAnsi="微軟正黑體" w:cs="細圓+times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(3)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懺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581D3F">
                              <w:rPr>
                                <w:rFonts w:ascii="標楷體" w:eastAsia="標楷體" w:hAnsi="標楷體" w:cs="細圓+times" w:hint="eastAsia"/>
                                <w:color w:val="FFFFFF" w:themeColor="background1"/>
                                <w:sz w:val="20"/>
                                <w:szCs w:val="20"/>
                                <w:lang w:val="zh-TW"/>
                              </w:rPr>
                              <w:t>ㄔㄢ</w:t>
                            </w:r>
                            <w:r w:rsidRPr="00581D3F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ˋ</w:t>
                            </w:r>
                            <w:r w:rsidR="003A5EE0"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。懺悔。</w:t>
                            </w: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(4)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讖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581D3F">
                              <w:rPr>
                                <w:rFonts w:ascii="標楷體" w:eastAsia="標楷體" w:hAnsi="標楷體" w:cs="細圓+times" w:hint="eastAsia"/>
                                <w:color w:val="FFFFFF" w:themeColor="background1"/>
                                <w:sz w:val="20"/>
                                <w:szCs w:val="20"/>
                                <w:lang w:val="zh-TW"/>
                              </w:rPr>
                              <w:t>ㄔㄣ</w:t>
                            </w:r>
                            <w:r w:rsidRPr="00581D3F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ˋ</w:t>
                            </w:r>
                            <w:r w:rsidR="003A5EE0"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。讖語。</w:t>
                            </w:r>
                          </w:p>
                          <w:p w:rsidR="00213E97" w:rsidRPr="00213E97" w:rsidRDefault="00213E97" w:rsidP="00213E97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(5)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籤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581D3F">
                              <w:rPr>
                                <w:rFonts w:ascii="標楷體" w:eastAsia="標楷體" w:hAnsi="標楷體" w:cs="細圓+times" w:hint="eastAsia"/>
                                <w:color w:val="FFFFFF" w:themeColor="background1"/>
                                <w:sz w:val="20"/>
                                <w:szCs w:val="20"/>
                                <w:lang w:val="zh-TW"/>
                              </w:rPr>
                              <w:t>ㄑㄧㄢ</w:t>
                            </w:r>
                            <w:r w:rsidR="003A5EE0"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。書籤。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E70C3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30" type="#_x0000_t202" style="position:absolute;left:0;text-align:left;margin-left:280.6pt;margin-top:.5pt;width:270.25pt;height:6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">
                <v:textbox>
                  <w:txbxContent>
                    <w:p w:rsidR="00213E97" w:rsidRPr="00213E97" w:rsidRDefault="00213E97" w:rsidP="00213E97">
                      <w:pPr>
                        <w:rPr>
                          <w:rFonts w:ascii="微軟正黑體" w:eastAsia="微軟正黑體" w:hAnsi="微軟正黑體" w:cs="細圓+times"/>
                          <w:sz w:val="20"/>
                          <w:szCs w:val="20"/>
                          <w:lang w:val="zh-TW"/>
                        </w:rPr>
                      </w:pP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(1)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纖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581D3F">
                        <w:rPr>
                          <w:rFonts w:ascii="標楷體" w:eastAsia="標楷體" w:hAnsi="標楷體" w:cs="細圓+times" w:hint="eastAsia"/>
                          <w:color w:val="FFFFFF" w:themeColor="background1"/>
                          <w:sz w:val="20"/>
                          <w:szCs w:val="20"/>
                          <w:lang w:val="zh-TW"/>
                        </w:rPr>
                        <w:t>ㄒㄧㄢ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。纖細。</w:t>
                      </w: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(2)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殲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581D3F">
                        <w:rPr>
                          <w:rFonts w:ascii="標楷體" w:eastAsia="標楷體" w:hAnsi="標楷體" w:cs="細圓+times" w:hint="eastAsia"/>
                          <w:color w:val="FFFFFF" w:themeColor="background1"/>
                          <w:sz w:val="20"/>
                          <w:szCs w:val="20"/>
                          <w:lang w:val="zh-TW"/>
                        </w:rPr>
                        <w:t>ㄐㄧㄢ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。殲滅。</w:t>
                      </w:r>
                    </w:p>
                    <w:p w:rsidR="00213E97" w:rsidRPr="00213E97" w:rsidRDefault="00213E97" w:rsidP="00213E97">
                      <w:pPr>
                        <w:rPr>
                          <w:rFonts w:ascii="微軟正黑體" w:eastAsia="微軟正黑體" w:hAnsi="微軟正黑體" w:cs="細圓+times"/>
                          <w:sz w:val="20"/>
                          <w:szCs w:val="20"/>
                          <w:lang w:val="zh-TW"/>
                        </w:rPr>
                      </w:pP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(3)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懺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581D3F">
                        <w:rPr>
                          <w:rFonts w:ascii="標楷體" w:eastAsia="標楷體" w:hAnsi="標楷體" w:cs="細圓+times" w:hint="eastAsia"/>
                          <w:color w:val="FFFFFF" w:themeColor="background1"/>
                          <w:sz w:val="20"/>
                          <w:szCs w:val="20"/>
                          <w:lang w:val="zh-TW"/>
                        </w:rPr>
                        <w:t>ㄔㄢ</w:t>
                      </w:r>
                      <w:r w:rsidRPr="00581D3F">
                        <w:rPr>
                          <w:rFonts w:ascii="標楷體" w:eastAsia="標楷體" w:hAnsi="標楷體" w:hint="eastAsia"/>
                          <w:color w:val="FFFFFF" w:themeColor="background1"/>
                          <w:sz w:val="20"/>
                          <w:szCs w:val="20"/>
                        </w:rPr>
                        <w:t>ˋ</w:t>
                      </w:r>
                      <w:r w:rsidR="003A5EE0"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。懺悔。</w:t>
                      </w: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(4)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讖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581D3F">
                        <w:rPr>
                          <w:rFonts w:ascii="標楷體" w:eastAsia="標楷體" w:hAnsi="標楷體" w:cs="細圓+times" w:hint="eastAsia"/>
                          <w:color w:val="FFFFFF" w:themeColor="background1"/>
                          <w:sz w:val="20"/>
                          <w:szCs w:val="20"/>
                          <w:lang w:val="zh-TW"/>
                        </w:rPr>
                        <w:t>ㄔㄣ</w:t>
                      </w:r>
                      <w:r w:rsidRPr="00581D3F">
                        <w:rPr>
                          <w:rFonts w:ascii="標楷體" w:eastAsia="標楷體" w:hAnsi="標楷體" w:hint="eastAsia"/>
                          <w:color w:val="FFFFFF" w:themeColor="background1"/>
                          <w:sz w:val="20"/>
                          <w:szCs w:val="20"/>
                        </w:rPr>
                        <w:t>ˋ</w:t>
                      </w:r>
                      <w:r w:rsidR="003A5EE0"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。讖語。</w:t>
                      </w:r>
                    </w:p>
                    <w:p w:rsidR="00213E97" w:rsidRPr="00213E97" w:rsidRDefault="00213E97" w:rsidP="00213E97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(5)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籤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581D3F">
                        <w:rPr>
                          <w:rFonts w:ascii="標楷體" w:eastAsia="標楷體" w:hAnsi="標楷體" w:cs="細圓+times" w:hint="eastAsia"/>
                          <w:color w:val="FFFFFF" w:themeColor="background1"/>
                          <w:sz w:val="20"/>
                          <w:szCs w:val="20"/>
                          <w:lang w:val="zh-TW"/>
                        </w:rPr>
                        <w:t>ㄑㄧㄢ</w:t>
                      </w:r>
                      <w:r w:rsidR="003A5EE0"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。書籤。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6BD"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第八段</w:t>
      </w:r>
    </w:p>
    <w:p w:rsidR="00CA36BD" w:rsidRPr="00CA36BD" w:rsidRDefault="00CA36BD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CA36BD">
        <w:rPr>
          <w:rFonts w:ascii="標楷體" w:eastAsia="標楷體" w:hAnsi="標楷體" w:hint="eastAsia"/>
        </w:rPr>
        <w:t>孟嘗君</w:t>
      </w:r>
      <w:r w:rsidRPr="00420EFF">
        <w:rPr>
          <w:rFonts w:ascii="標楷體" w:eastAsia="標楷體" w:hAnsi="標楷體" w:hint="eastAsia"/>
          <w:u w:val="double"/>
        </w:rPr>
        <w:t>為相數十年</w:t>
      </w:r>
      <w:r w:rsidRPr="00CA36BD">
        <w:rPr>
          <w:rFonts w:ascii="標楷體" w:eastAsia="標楷體" w:hAnsi="標楷體" w:hint="eastAsia"/>
        </w:rPr>
        <w:t>，無</w:t>
      </w:r>
      <w:r w:rsidRPr="003A5EE0">
        <w:rPr>
          <w:rFonts w:ascii="標楷體" w:eastAsia="標楷體" w:hAnsi="標楷體" w:hint="eastAsia"/>
          <w:u w:val="double"/>
          <w:bdr w:val="single" w:sz="4" w:space="0" w:color="auto"/>
        </w:rPr>
        <w:t>纖</w:t>
      </w:r>
      <w:r w:rsidRPr="00420EFF">
        <w:rPr>
          <w:rFonts w:ascii="標楷體" w:eastAsia="標楷體" w:hAnsi="標楷體" w:hint="eastAsia"/>
          <w:bdr w:val="single" w:sz="4" w:space="0" w:color="auto"/>
        </w:rPr>
        <w:t>介</w:t>
      </w:r>
      <w:r w:rsidRPr="00CA36BD">
        <w:rPr>
          <w:rFonts w:ascii="標楷體" w:eastAsia="標楷體" w:hAnsi="標楷體" w:hint="eastAsia"/>
        </w:rPr>
        <w:t>之禍者，馮諼之計也。</w:t>
      </w:r>
    </w:p>
    <w:p w:rsidR="00954258" w:rsidRPr="00E725DB" w:rsidRDefault="000B1011" w:rsidP="000B1011">
      <w:pPr>
        <w:pStyle w:val="a3"/>
        <w:numPr>
          <w:ilvl w:val="0"/>
          <w:numId w:val="40"/>
        </w:numPr>
        <w:spacing w:line="360" w:lineRule="auto"/>
        <w:ind w:leftChars="0"/>
        <w:rPr>
          <w:rFonts w:ascii="微軟正黑體" w:eastAsia="微軟正黑體" w:hAnsi="微軟正黑體"/>
          <w:sz w:val="20"/>
          <w:szCs w:val="20"/>
        </w:rPr>
      </w:pPr>
      <w:r w:rsidRPr="00E725DB">
        <w:rPr>
          <w:rFonts w:ascii="微軟正黑體" w:eastAsia="微軟正黑體" w:hAnsi="微軟正黑體" w:hint="eastAsia"/>
          <w:sz w:val="20"/>
          <w:szCs w:val="20"/>
        </w:rPr>
        <w:t>段旨：以孟嘗君無</w:t>
      </w:r>
      <w:r w:rsidR="00E725D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Pr="00581D3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纖介之禍</w:t>
      </w:r>
      <w:r w:rsidR="00E725D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E725DB" w:rsidRPr="00213E97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E725DB">
        <w:rPr>
          <w:rFonts w:ascii="微軟正黑體" w:eastAsia="微軟正黑體" w:hAnsi="微軟正黑體" w:hint="eastAsia"/>
          <w:sz w:val="20"/>
          <w:szCs w:val="20"/>
        </w:rPr>
        <w:t>，凸顯馮諼之才。</w:t>
      </w:r>
    </w:p>
    <w:p w:rsidR="00C87291" w:rsidRPr="00DF21F1" w:rsidRDefault="00C87291" w:rsidP="009D5A83">
      <w:pPr>
        <w:spacing w:line="240" w:lineRule="exact"/>
        <w:rPr>
          <w:rFonts w:ascii="標楷體" w:eastAsia="標楷體" w:hAnsi="標楷體"/>
          <w:szCs w:val="24"/>
        </w:rPr>
      </w:pPr>
    </w:p>
    <w:p w:rsidR="008330CA" w:rsidRDefault="0077010D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</w:t>
      </w:r>
    </w:p>
    <w:p w:rsidR="00692F18" w:rsidRDefault="009D5A83" w:rsidP="008D73C3">
      <w:pPr>
        <w:pStyle w:val="a3"/>
        <w:numPr>
          <w:ilvl w:val="0"/>
          <w:numId w:val="4"/>
        </w:numPr>
        <w:ind w:leftChars="0" w:left="482" w:hanging="48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孟嘗君</w:t>
      </w:r>
      <w:r>
        <w:rPr>
          <w:rFonts w:ascii="標楷體" w:eastAsia="標楷體" w:hAnsi="標楷體" w:hint="eastAsia"/>
        </w:rPr>
        <w:t>的養士</w:t>
      </w:r>
      <w:r w:rsidR="004B447C">
        <w:rPr>
          <w:rFonts w:ascii="標楷體" w:eastAsia="標楷體" w:hAnsi="標楷體" w:hint="eastAsia"/>
        </w:rPr>
        <w:t>之名</w:t>
      </w:r>
    </w:p>
    <w:p w:rsidR="004B447C" w:rsidRDefault="004B447C" w:rsidP="004B447C">
      <w:pPr>
        <w:pStyle w:val="a3"/>
        <w:numPr>
          <w:ilvl w:val="0"/>
          <w:numId w:val="4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4B447C">
        <w:rPr>
          <w:rFonts w:ascii="微軟正黑體" w:eastAsia="微軟正黑體" w:hAnsi="微軟正黑體" w:hint="eastAsia"/>
          <w:sz w:val="20"/>
          <w:szCs w:val="20"/>
        </w:rPr>
        <w:t>有一次，孟嘗君陪客人吃晚飯，有人遮住了燈光，客人不明就裡，以為自己所吃的飯比孟嘗君差，一怒之下，停止進食，起身辭行。孟嘗君連忙拿自己的飯與客人比較，證明並無不同。客人覺得十分慚愧，於是自刎而死。時人得知此事後，奔相走告，紛紛歸附孟嘗君，孟嘗君亦一律善待他們，使歸附之人都以為孟嘗君十分親近自己。</w:t>
      </w:r>
    </w:p>
    <w:p w:rsidR="004B447C" w:rsidRPr="007C4113" w:rsidRDefault="007C4113" w:rsidP="004B447C">
      <w:pPr>
        <w:pStyle w:val="a3"/>
        <w:numPr>
          <w:ilvl w:val="0"/>
          <w:numId w:val="43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Pr="00F13B9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雞鳴狗盜  </w:t>
      </w:r>
      <w:r w:rsidRPr="00213E97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7C4113">
        <w:rPr>
          <w:rFonts w:ascii="微軟正黑體" w:eastAsia="微軟正黑體" w:hAnsi="微軟正黑體" w:hint="eastAsia"/>
          <w:sz w:val="20"/>
          <w:szCs w:val="20"/>
        </w:rPr>
        <w:t>齊湣王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>
        <w:rPr>
          <w:rFonts w:ascii="微軟正黑體" w:eastAsia="微軟正黑體" w:hAnsi="微軟正黑體"/>
          <w:sz w:val="20"/>
          <w:szCs w:val="20"/>
        </w:rPr>
        <w:t>5</w:t>
      </w:r>
      <w:r w:rsidRPr="007C4113">
        <w:rPr>
          <w:rFonts w:ascii="微軟正黑體" w:eastAsia="微軟正黑體" w:hAnsi="微軟正黑體" w:hint="eastAsia"/>
          <w:sz w:val="20"/>
          <w:szCs w:val="20"/>
        </w:rPr>
        <w:t>年，派遣孟嘗君至秦國，秦昭王立即拜孟嘗君為相。有人反對，秦昭王於是取消孟嘗君的相位，並有意殺他。孟嘗君遣人向昭王的寵姬求救，那寵姬提出條件，要求獲得孟嘗君那件價值千金的白狐裘。入秦之時，孟嘗君已將此裘獻與昭王，面對此一窘境，幸得隨行門客中有一善於偷竊者，像狗一般機靈；他在黑夜潛入秦宮，盜回白狐裘，獻與昭王寵姬。寵姬在昭王面前為孟嘗君說好話，昭王果然答應放孟嘗君。孟嘗君死裡逃生，連忙飛馳逃去。逃到函谷關時，正是半夜時分。依規定，每天清晨必須雞鳴以後才能開關讓商旅通行。孟嘗君怕昭王後悔，派兵追趕，心中十分著急。此時門客中有善於模仿雞鳴之人，當下學雞鳴叫了幾聲，引得附近的雞此起彼落地啼叫起來。守關之人以為天亮了，於是打開關門，讓他們出關，逃出了秦國。等昭王派兵追來時，孟嘗君一行離境已遠，秦兵只得無功而返。</w:t>
      </w:r>
    </w:p>
    <w:p w:rsidR="004B447C" w:rsidRDefault="004B447C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三窟已就之後</w:t>
      </w:r>
    </w:p>
    <w:p w:rsidR="004823B4" w:rsidRPr="008D73C3" w:rsidRDefault="004823B4" w:rsidP="008D73C3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  <w:r w:rsidRPr="008D73C3">
        <w:rPr>
          <w:rFonts w:ascii="微軟正黑體" w:eastAsia="微軟正黑體" w:hAnsi="微軟正黑體"/>
          <w:color w:val="000000"/>
          <w:sz w:val="20"/>
          <w:szCs w:val="20"/>
        </w:rPr>
        <w:t>自齊王毀廢孟嘗君，諸客皆去。後召而復之，馮驩迎之。未到，孟嘗君太息嘆曰：「文常好客，遇客無所敢失，食客三千有餘人，先生所知也。客見文一日廢，皆背文而去，莫顧文者。今賴先生得復其位，客亦有何面目復見文乎？如復見文者，必唾其面而大辱之。」馮驩結轡下拜。孟嘗君下車接之，曰：「先生為客謝乎？」馮驩曰：「非為客謝也，為君之言失。夫物有必至，事有固然，君知之乎？」孟嘗君曰：「愚不知所謂也。」曰：「</w:t>
      </w:r>
      <w:r w:rsidRPr="008D73C3">
        <w:rPr>
          <w:rFonts w:ascii="微軟正黑體" w:eastAsia="微軟正黑體" w:hAnsi="微軟正黑體"/>
          <w:color w:val="000000"/>
          <w:sz w:val="20"/>
          <w:szCs w:val="20"/>
          <w:u w:val="double"/>
        </w:rPr>
        <w:t>生者必有死，物之必至也；富貴多士，貧賤寡友，事之固然也</w:t>
      </w:r>
      <w:r w:rsidRPr="008D73C3">
        <w:rPr>
          <w:rFonts w:ascii="微軟正黑體" w:eastAsia="微軟正黑體" w:hAnsi="微軟正黑體"/>
          <w:color w:val="000000"/>
          <w:sz w:val="20"/>
          <w:szCs w:val="20"/>
        </w:rPr>
        <w:t>。君獨不見夫趣市者乎？明旦，側肩爭門而入；日暮之後，過市朝者掉臂而不顧。非好朝而惡暮，所期物忘其中。今君失位，賓客皆去，不</w:t>
      </w:r>
      <w:bookmarkStart w:id="0" w:name="_GoBack"/>
      <w:bookmarkEnd w:id="0"/>
      <w:r w:rsidRPr="008D73C3">
        <w:rPr>
          <w:rFonts w:ascii="微軟正黑體" w:eastAsia="微軟正黑體" w:hAnsi="微軟正黑體"/>
          <w:color w:val="000000"/>
          <w:sz w:val="20"/>
          <w:szCs w:val="20"/>
        </w:rPr>
        <w:t>足以怨士而徒絕賓客之路。願君遇客如故。」孟嘗君再拜曰：「敬從命矣。聞先生之言，敢不奉教焉。」</w:t>
      </w:r>
    </w:p>
    <w:p w:rsidR="004823B4" w:rsidRDefault="00A31012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評價：</w:t>
      </w:r>
    </w:p>
    <w:p w:rsidR="0057584D" w:rsidRPr="00891B4B" w:rsidRDefault="0057584D" w:rsidP="00891B4B">
      <w:pPr>
        <w:pStyle w:val="a3"/>
        <w:numPr>
          <w:ilvl w:val="0"/>
          <w:numId w:val="44"/>
        </w:numPr>
        <w:ind w:leftChars="0" w:left="839" w:hanging="482"/>
        <w:rPr>
          <w:rFonts w:ascii="微軟正黑體" w:eastAsia="微軟正黑體" w:hAnsi="微軟正黑體"/>
          <w:color w:val="000000"/>
          <w:sz w:val="20"/>
          <w:szCs w:val="20"/>
        </w:rPr>
      </w:pP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(《荀子‧臣道》)</w:t>
      </w:r>
      <w:r w:rsidRPr="00891B4B">
        <w:rPr>
          <w:rFonts w:ascii="微軟正黑體" w:eastAsia="微軟正黑體" w:hAnsi="微軟正黑體" w:cs="Arial"/>
          <w:color w:val="222222"/>
          <w:sz w:val="20"/>
          <w:szCs w:val="20"/>
        </w:rPr>
        <w:t>「上不忠乎君，下善取譽乎民，不卹公道通義，朋黨比周，以環主圖私爲務，是篡臣者也。」「齊之孟嘗，可謂篡臣也。」</w:t>
      </w:r>
    </w:p>
    <w:p w:rsidR="00A31012" w:rsidRPr="00891B4B" w:rsidRDefault="00A31012" w:rsidP="00891B4B">
      <w:pPr>
        <w:pStyle w:val="a3"/>
        <w:numPr>
          <w:ilvl w:val="0"/>
          <w:numId w:val="44"/>
        </w:numPr>
        <w:ind w:leftChars="0" w:left="839" w:hanging="482"/>
        <w:rPr>
          <w:rFonts w:ascii="微軟正黑體" w:eastAsia="微軟正黑體" w:hAnsi="微軟正黑體"/>
          <w:color w:val="000000"/>
          <w:sz w:val="20"/>
          <w:szCs w:val="20"/>
        </w:rPr>
      </w:pP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(《史記‧孟嘗君列傳》)</w:t>
      </w:r>
      <w:r w:rsidRPr="00891B4B">
        <w:rPr>
          <w:rFonts w:ascii="微軟正黑體" w:eastAsia="微軟正黑體" w:hAnsi="微軟正黑體"/>
          <w:color w:val="000000"/>
          <w:sz w:val="20"/>
          <w:szCs w:val="20"/>
        </w:rPr>
        <w:t>太史公曰：吾嘗過薛，其俗閭里率多暴桀子弟，與鄒、魯殊。問其故，曰：「孟嘗君招致天下任俠，姦人入薛中蓋六萬餘家矣。」世之傳孟嘗君好客自喜，名不虛矣。</w:t>
      </w:r>
    </w:p>
    <w:p w:rsidR="002B37D8" w:rsidRPr="00891B4B" w:rsidRDefault="008B7221" w:rsidP="00891B4B">
      <w:pPr>
        <w:pStyle w:val="a3"/>
        <w:numPr>
          <w:ilvl w:val="0"/>
          <w:numId w:val="44"/>
        </w:numPr>
        <w:ind w:leftChars="0" w:left="839" w:hanging="482"/>
        <w:rPr>
          <w:rFonts w:ascii="微軟正黑體" w:eastAsia="微軟正黑體" w:hAnsi="微軟正黑體"/>
          <w:sz w:val="20"/>
          <w:szCs w:val="20"/>
        </w:rPr>
      </w:pP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(王安石‧</w:t>
      </w:r>
      <w:r w:rsidR="004C3A46"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〈</w:t>
      </w: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讀孟嘗君傳</w:t>
      </w:r>
      <w:r w:rsidR="004C3A46"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〉</w:t>
      </w: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)</w:t>
      </w:r>
      <w:r w:rsidRPr="00891B4B">
        <w:rPr>
          <w:rFonts w:ascii="微軟正黑體" w:eastAsia="微軟正黑體" w:hAnsi="微軟正黑體" w:cs="Arial"/>
          <w:color w:val="0F0F0F"/>
          <w:sz w:val="20"/>
          <w:szCs w:val="20"/>
        </w:rPr>
        <w:t>世皆稱孟嘗君能得士，士以故歸之，而卒賴其力以脫於虎豹之秦。嗟乎！孟嘗君特雞鳴狗盜之雄耳，豈足以言得士？不然，擅齊之強，得一士焉，宜可以南面而制秦，尚何取雞鳴狗盜之力哉？夫雞鳴狗盜之出其門，此士之所以不至也。</w:t>
      </w:r>
    </w:p>
    <w:sectPr w:rsidR="002B37D8" w:rsidRPr="00891B4B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圓體 Std 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圓+time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宋+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0E24EC6"/>
    <w:multiLevelType w:val="hybridMultilevel"/>
    <w:tmpl w:val="40EAC32E"/>
    <w:lvl w:ilvl="0" w:tplc="04090005">
      <w:start w:val="1"/>
      <w:numFmt w:val="bullet"/>
      <w:lvlText w:val="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3" w15:restartNumberingAfterBreak="0">
    <w:nsid w:val="1134308B"/>
    <w:multiLevelType w:val="hybridMultilevel"/>
    <w:tmpl w:val="B7E69CA4"/>
    <w:lvl w:ilvl="0" w:tplc="A44EB364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142758AA"/>
    <w:multiLevelType w:val="hybridMultilevel"/>
    <w:tmpl w:val="73889E3C"/>
    <w:lvl w:ilvl="0" w:tplc="B4E8A3A4">
      <w:start w:val="1"/>
      <w:numFmt w:val="taiwaneseCountingThousand"/>
      <w:lvlText w:val="%1、"/>
      <w:lvlJc w:val="left"/>
      <w:pPr>
        <w:ind w:left="493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19D77B8A"/>
    <w:multiLevelType w:val="hybridMultilevel"/>
    <w:tmpl w:val="5CC6B0A2"/>
    <w:lvl w:ilvl="0" w:tplc="3E00FB4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1368AA"/>
    <w:multiLevelType w:val="hybridMultilevel"/>
    <w:tmpl w:val="236E83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0" w15:restartNumberingAfterBreak="0">
    <w:nsid w:val="209E17F0"/>
    <w:multiLevelType w:val="hybridMultilevel"/>
    <w:tmpl w:val="AB72DBF4"/>
    <w:lvl w:ilvl="0" w:tplc="6D327B38">
      <w:start w:val="1"/>
      <w:numFmt w:val="taiwaneseCountingThousand"/>
      <w:lvlText w:val="(%1)"/>
      <w:lvlJc w:val="left"/>
      <w:pPr>
        <w:ind w:left="72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2661E6"/>
    <w:multiLevelType w:val="hybridMultilevel"/>
    <w:tmpl w:val="2E4EBE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7227A1D"/>
    <w:multiLevelType w:val="hybridMultilevel"/>
    <w:tmpl w:val="E4FE86AE"/>
    <w:lvl w:ilvl="0" w:tplc="734A7506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4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2C310187"/>
    <w:multiLevelType w:val="hybridMultilevel"/>
    <w:tmpl w:val="899E0674"/>
    <w:lvl w:ilvl="0" w:tplc="4F48D6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5514E2"/>
    <w:multiLevelType w:val="hybridMultilevel"/>
    <w:tmpl w:val="30D6DAEE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A384386"/>
    <w:multiLevelType w:val="hybridMultilevel"/>
    <w:tmpl w:val="06ECF2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450874C6"/>
    <w:multiLevelType w:val="hybridMultilevel"/>
    <w:tmpl w:val="AAEE09A4"/>
    <w:lvl w:ilvl="0" w:tplc="2C5C3070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486B2C"/>
    <w:multiLevelType w:val="hybridMultilevel"/>
    <w:tmpl w:val="6A9C7DDE"/>
    <w:lvl w:ilvl="0" w:tplc="24287776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A7389A"/>
    <w:multiLevelType w:val="hybridMultilevel"/>
    <w:tmpl w:val="4920C174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" w15:restartNumberingAfterBreak="0">
    <w:nsid w:val="49300873"/>
    <w:multiLevelType w:val="hybridMultilevel"/>
    <w:tmpl w:val="209A1772"/>
    <w:lvl w:ilvl="0" w:tplc="A00C70F6">
      <w:start w:val="1"/>
      <w:numFmt w:val="taiwaneseCountingThousand"/>
      <w:lvlText w:val="(%1)"/>
      <w:lvlJc w:val="left"/>
      <w:pPr>
        <w:ind w:left="91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9" w15:restartNumberingAfterBreak="0">
    <w:nsid w:val="4BC80046"/>
    <w:multiLevelType w:val="hybridMultilevel"/>
    <w:tmpl w:val="005286FC"/>
    <w:lvl w:ilvl="0" w:tplc="2498566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7017CA"/>
    <w:multiLevelType w:val="hybridMultilevel"/>
    <w:tmpl w:val="CC9C1808"/>
    <w:lvl w:ilvl="0" w:tplc="0BE015E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4D8A7618"/>
    <w:multiLevelType w:val="hybridMultilevel"/>
    <w:tmpl w:val="B25E74AE"/>
    <w:lvl w:ilvl="0" w:tplc="04090005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32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C00750"/>
    <w:multiLevelType w:val="hybridMultilevel"/>
    <w:tmpl w:val="62B4F8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D5D4514"/>
    <w:multiLevelType w:val="hybridMultilevel"/>
    <w:tmpl w:val="72967E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783D6B"/>
    <w:multiLevelType w:val="hybridMultilevel"/>
    <w:tmpl w:val="D8A84282"/>
    <w:lvl w:ilvl="0" w:tplc="B36A89B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" w15:restartNumberingAfterBreak="0">
    <w:nsid w:val="6EBA16DC"/>
    <w:multiLevelType w:val="hybridMultilevel"/>
    <w:tmpl w:val="66067BDE"/>
    <w:lvl w:ilvl="0" w:tplc="04090005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1" w:hanging="480"/>
      </w:pPr>
      <w:rPr>
        <w:rFonts w:ascii="Wingdings" w:hAnsi="Wingdings" w:hint="default"/>
      </w:rPr>
    </w:lvl>
  </w:abstractNum>
  <w:abstractNum w:abstractNumId="42" w15:restartNumberingAfterBreak="0">
    <w:nsid w:val="7A782ACA"/>
    <w:multiLevelType w:val="hybridMultilevel"/>
    <w:tmpl w:val="E854978A"/>
    <w:lvl w:ilvl="0" w:tplc="E2D49FEE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5D6C48"/>
    <w:multiLevelType w:val="hybridMultilevel"/>
    <w:tmpl w:val="3F2CD99C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7"/>
  </w:num>
  <w:num w:numId="4">
    <w:abstractNumId w:val="5"/>
  </w:num>
  <w:num w:numId="5">
    <w:abstractNumId w:val="16"/>
  </w:num>
  <w:num w:numId="6">
    <w:abstractNumId w:val="1"/>
  </w:num>
  <w:num w:numId="7">
    <w:abstractNumId w:val="14"/>
  </w:num>
  <w:num w:numId="8">
    <w:abstractNumId w:val="22"/>
  </w:num>
  <w:num w:numId="9">
    <w:abstractNumId w:val="0"/>
  </w:num>
  <w:num w:numId="10">
    <w:abstractNumId w:val="24"/>
  </w:num>
  <w:num w:numId="11">
    <w:abstractNumId w:val="11"/>
  </w:num>
  <w:num w:numId="12">
    <w:abstractNumId w:val="43"/>
  </w:num>
  <w:num w:numId="13">
    <w:abstractNumId w:val="23"/>
  </w:num>
  <w:num w:numId="14">
    <w:abstractNumId w:val="32"/>
  </w:num>
  <w:num w:numId="15">
    <w:abstractNumId w:val="37"/>
  </w:num>
  <w:num w:numId="16">
    <w:abstractNumId w:val="9"/>
  </w:num>
  <w:num w:numId="17">
    <w:abstractNumId w:val="8"/>
  </w:num>
  <w:num w:numId="18">
    <w:abstractNumId w:val="20"/>
  </w:num>
  <w:num w:numId="19">
    <w:abstractNumId w:val="36"/>
  </w:num>
  <w:num w:numId="20">
    <w:abstractNumId w:val="38"/>
  </w:num>
  <w:num w:numId="21">
    <w:abstractNumId w:val="18"/>
  </w:num>
  <w:num w:numId="22">
    <w:abstractNumId w:val="40"/>
  </w:num>
  <w:num w:numId="23">
    <w:abstractNumId w:val="30"/>
  </w:num>
  <w:num w:numId="24">
    <w:abstractNumId w:val="13"/>
  </w:num>
  <w:num w:numId="25">
    <w:abstractNumId w:val="3"/>
  </w:num>
  <w:num w:numId="26">
    <w:abstractNumId w:val="19"/>
  </w:num>
  <w:num w:numId="27">
    <w:abstractNumId w:val="12"/>
  </w:num>
  <w:num w:numId="28">
    <w:abstractNumId w:val="7"/>
  </w:num>
  <w:num w:numId="29">
    <w:abstractNumId w:val="41"/>
  </w:num>
  <w:num w:numId="30">
    <w:abstractNumId w:val="31"/>
  </w:num>
  <w:num w:numId="31">
    <w:abstractNumId w:val="44"/>
  </w:num>
  <w:num w:numId="32">
    <w:abstractNumId w:val="33"/>
  </w:num>
  <w:num w:numId="33">
    <w:abstractNumId w:val="39"/>
  </w:num>
  <w:num w:numId="34">
    <w:abstractNumId w:val="10"/>
  </w:num>
  <w:num w:numId="35">
    <w:abstractNumId w:val="21"/>
  </w:num>
  <w:num w:numId="36">
    <w:abstractNumId w:val="42"/>
  </w:num>
  <w:num w:numId="37">
    <w:abstractNumId w:val="26"/>
  </w:num>
  <w:num w:numId="38">
    <w:abstractNumId w:val="25"/>
  </w:num>
  <w:num w:numId="39">
    <w:abstractNumId w:val="29"/>
  </w:num>
  <w:num w:numId="40">
    <w:abstractNumId w:val="4"/>
  </w:num>
  <w:num w:numId="41">
    <w:abstractNumId w:val="27"/>
  </w:num>
  <w:num w:numId="42">
    <w:abstractNumId w:val="6"/>
  </w:num>
  <w:num w:numId="43">
    <w:abstractNumId w:val="28"/>
  </w:num>
  <w:num w:numId="44">
    <w:abstractNumId w:val="15"/>
  </w:num>
  <w:num w:numId="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2D96"/>
    <w:rsid w:val="0001028B"/>
    <w:rsid w:val="00010432"/>
    <w:rsid w:val="000118ED"/>
    <w:rsid w:val="00012C40"/>
    <w:rsid w:val="000138FC"/>
    <w:rsid w:val="0001485C"/>
    <w:rsid w:val="00014DC4"/>
    <w:rsid w:val="00016424"/>
    <w:rsid w:val="00017085"/>
    <w:rsid w:val="00022E3A"/>
    <w:rsid w:val="0002606C"/>
    <w:rsid w:val="00041260"/>
    <w:rsid w:val="000428F8"/>
    <w:rsid w:val="00042C33"/>
    <w:rsid w:val="00044872"/>
    <w:rsid w:val="00044F0F"/>
    <w:rsid w:val="000468E6"/>
    <w:rsid w:val="0005155C"/>
    <w:rsid w:val="00051E67"/>
    <w:rsid w:val="00051E6B"/>
    <w:rsid w:val="000532A5"/>
    <w:rsid w:val="00054E42"/>
    <w:rsid w:val="00060CCE"/>
    <w:rsid w:val="00062E93"/>
    <w:rsid w:val="000637F5"/>
    <w:rsid w:val="00064944"/>
    <w:rsid w:val="000654E4"/>
    <w:rsid w:val="00065D6F"/>
    <w:rsid w:val="00065F1E"/>
    <w:rsid w:val="00066436"/>
    <w:rsid w:val="00070671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96472"/>
    <w:rsid w:val="000A1CEF"/>
    <w:rsid w:val="000A260B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17A4"/>
    <w:rsid w:val="000D2124"/>
    <w:rsid w:val="000D3E6D"/>
    <w:rsid w:val="000D46D5"/>
    <w:rsid w:val="000D5C4D"/>
    <w:rsid w:val="000D6E68"/>
    <w:rsid w:val="000E4996"/>
    <w:rsid w:val="000E61C3"/>
    <w:rsid w:val="000F1D2E"/>
    <w:rsid w:val="000F2CBA"/>
    <w:rsid w:val="000F45CB"/>
    <w:rsid w:val="000F5029"/>
    <w:rsid w:val="000F52D7"/>
    <w:rsid w:val="00101A6F"/>
    <w:rsid w:val="0010373A"/>
    <w:rsid w:val="00106E63"/>
    <w:rsid w:val="0011066B"/>
    <w:rsid w:val="001145B6"/>
    <w:rsid w:val="0011620F"/>
    <w:rsid w:val="00123731"/>
    <w:rsid w:val="00123999"/>
    <w:rsid w:val="00124BC9"/>
    <w:rsid w:val="001273BD"/>
    <w:rsid w:val="001333C6"/>
    <w:rsid w:val="001362D8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00D8"/>
    <w:rsid w:val="0016306A"/>
    <w:rsid w:val="00163899"/>
    <w:rsid w:val="001650B5"/>
    <w:rsid w:val="00174260"/>
    <w:rsid w:val="00174DDA"/>
    <w:rsid w:val="00177686"/>
    <w:rsid w:val="001777AD"/>
    <w:rsid w:val="00180A06"/>
    <w:rsid w:val="001823E0"/>
    <w:rsid w:val="00182B3C"/>
    <w:rsid w:val="00184301"/>
    <w:rsid w:val="0018599F"/>
    <w:rsid w:val="0019046D"/>
    <w:rsid w:val="00192007"/>
    <w:rsid w:val="00192322"/>
    <w:rsid w:val="00197290"/>
    <w:rsid w:val="00197CF0"/>
    <w:rsid w:val="001A1926"/>
    <w:rsid w:val="001A33B5"/>
    <w:rsid w:val="001A3DD8"/>
    <w:rsid w:val="001A41B9"/>
    <w:rsid w:val="001A58AD"/>
    <w:rsid w:val="001B0AE2"/>
    <w:rsid w:val="001B0D6D"/>
    <w:rsid w:val="001B0F6D"/>
    <w:rsid w:val="001B471A"/>
    <w:rsid w:val="001B53E3"/>
    <w:rsid w:val="001B578B"/>
    <w:rsid w:val="001C0B54"/>
    <w:rsid w:val="001C4F00"/>
    <w:rsid w:val="001C7952"/>
    <w:rsid w:val="001D5FD6"/>
    <w:rsid w:val="001D6668"/>
    <w:rsid w:val="001E01F4"/>
    <w:rsid w:val="001E135A"/>
    <w:rsid w:val="001E317F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6A7"/>
    <w:rsid w:val="001F6C6A"/>
    <w:rsid w:val="001F7959"/>
    <w:rsid w:val="00201715"/>
    <w:rsid w:val="00202988"/>
    <w:rsid w:val="00204604"/>
    <w:rsid w:val="00205D2E"/>
    <w:rsid w:val="00206C35"/>
    <w:rsid w:val="00206F7F"/>
    <w:rsid w:val="002077A1"/>
    <w:rsid w:val="0021357D"/>
    <w:rsid w:val="00213E97"/>
    <w:rsid w:val="00216B0C"/>
    <w:rsid w:val="00217A4B"/>
    <w:rsid w:val="002206C2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1FAB"/>
    <w:rsid w:val="00243232"/>
    <w:rsid w:val="00244CB2"/>
    <w:rsid w:val="0025029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F8B"/>
    <w:rsid w:val="0027280D"/>
    <w:rsid w:val="00273116"/>
    <w:rsid w:val="0027622D"/>
    <w:rsid w:val="002825FD"/>
    <w:rsid w:val="00283818"/>
    <w:rsid w:val="00283ACE"/>
    <w:rsid w:val="00287768"/>
    <w:rsid w:val="00292B93"/>
    <w:rsid w:val="00292FC5"/>
    <w:rsid w:val="002933DD"/>
    <w:rsid w:val="00293D7B"/>
    <w:rsid w:val="00294A2C"/>
    <w:rsid w:val="00294C8B"/>
    <w:rsid w:val="00295D85"/>
    <w:rsid w:val="002A3B2D"/>
    <w:rsid w:val="002A4072"/>
    <w:rsid w:val="002A500B"/>
    <w:rsid w:val="002A6AE6"/>
    <w:rsid w:val="002A7BAA"/>
    <w:rsid w:val="002B04D3"/>
    <w:rsid w:val="002B18B7"/>
    <w:rsid w:val="002B37D8"/>
    <w:rsid w:val="002B3A74"/>
    <w:rsid w:val="002B3D18"/>
    <w:rsid w:val="002B4A92"/>
    <w:rsid w:val="002C0881"/>
    <w:rsid w:val="002C204A"/>
    <w:rsid w:val="002C3532"/>
    <w:rsid w:val="002C4A2C"/>
    <w:rsid w:val="002C6AC0"/>
    <w:rsid w:val="002D0ABC"/>
    <w:rsid w:val="002D49DA"/>
    <w:rsid w:val="002E0827"/>
    <w:rsid w:val="002E7F9B"/>
    <w:rsid w:val="002F0BD8"/>
    <w:rsid w:val="002F2311"/>
    <w:rsid w:val="002F7C78"/>
    <w:rsid w:val="00300344"/>
    <w:rsid w:val="00302A03"/>
    <w:rsid w:val="00306576"/>
    <w:rsid w:val="00310B2A"/>
    <w:rsid w:val="003124A9"/>
    <w:rsid w:val="003139A7"/>
    <w:rsid w:val="00315F26"/>
    <w:rsid w:val="00317026"/>
    <w:rsid w:val="00317700"/>
    <w:rsid w:val="00320B1B"/>
    <w:rsid w:val="003228D9"/>
    <w:rsid w:val="00322F82"/>
    <w:rsid w:val="003234B4"/>
    <w:rsid w:val="00324072"/>
    <w:rsid w:val="00331B0B"/>
    <w:rsid w:val="003320C2"/>
    <w:rsid w:val="00332160"/>
    <w:rsid w:val="00333ADC"/>
    <w:rsid w:val="00344286"/>
    <w:rsid w:val="00344992"/>
    <w:rsid w:val="00346802"/>
    <w:rsid w:val="0034767E"/>
    <w:rsid w:val="0035017F"/>
    <w:rsid w:val="003503BF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1F5D"/>
    <w:rsid w:val="00372CD7"/>
    <w:rsid w:val="00372F1C"/>
    <w:rsid w:val="00377493"/>
    <w:rsid w:val="00377B03"/>
    <w:rsid w:val="003826B1"/>
    <w:rsid w:val="003841D6"/>
    <w:rsid w:val="00384B09"/>
    <w:rsid w:val="00384E13"/>
    <w:rsid w:val="00386D14"/>
    <w:rsid w:val="003874CE"/>
    <w:rsid w:val="003928F9"/>
    <w:rsid w:val="0039333C"/>
    <w:rsid w:val="00394E85"/>
    <w:rsid w:val="00395512"/>
    <w:rsid w:val="00397EF6"/>
    <w:rsid w:val="003A0A09"/>
    <w:rsid w:val="003A218E"/>
    <w:rsid w:val="003A25B0"/>
    <w:rsid w:val="003A2E81"/>
    <w:rsid w:val="003A5943"/>
    <w:rsid w:val="003A5EE0"/>
    <w:rsid w:val="003B1CCF"/>
    <w:rsid w:val="003B25AE"/>
    <w:rsid w:val="003B2AD5"/>
    <w:rsid w:val="003B301B"/>
    <w:rsid w:val="003B5A06"/>
    <w:rsid w:val="003C1217"/>
    <w:rsid w:val="003C24EA"/>
    <w:rsid w:val="003C272A"/>
    <w:rsid w:val="003C34BF"/>
    <w:rsid w:val="003C6B33"/>
    <w:rsid w:val="003C7FF4"/>
    <w:rsid w:val="003D0916"/>
    <w:rsid w:val="003D4214"/>
    <w:rsid w:val="003D762E"/>
    <w:rsid w:val="003E0A74"/>
    <w:rsid w:val="003E0A79"/>
    <w:rsid w:val="003E0CB2"/>
    <w:rsid w:val="003E1E8C"/>
    <w:rsid w:val="003E2914"/>
    <w:rsid w:val="003E51AD"/>
    <w:rsid w:val="003E6185"/>
    <w:rsid w:val="003E7304"/>
    <w:rsid w:val="003F0329"/>
    <w:rsid w:val="003F0F9C"/>
    <w:rsid w:val="00400C25"/>
    <w:rsid w:val="00400E47"/>
    <w:rsid w:val="004010BA"/>
    <w:rsid w:val="004018A5"/>
    <w:rsid w:val="0040208C"/>
    <w:rsid w:val="00404197"/>
    <w:rsid w:val="00405988"/>
    <w:rsid w:val="00406E64"/>
    <w:rsid w:val="004073D4"/>
    <w:rsid w:val="00410891"/>
    <w:rsid w:val="004158B8"/>
    <w:rsid w:val="00420EFF"/>
    <w:rsid w:val="00427042"/>
    <w:rsid w:val="00427230"/>
    <w:rsid w:val="00427797"/>
    <w:rsid w:val="004419AC"/>
    <w:rsid w:val="00441A7C"/>
    <w:rsid w:val="004426BA"/>
    <w:rsid w:val="0044798C"/>
    <w:rsid w:val="004549A8"/>
    <w:rsid w:val="00456BCD"/>
    <w:rsid w:val="00456C69"/>
    <w:rsid w:val="00460112"/>
    <w:rsid w:val="00463F4E"/>
    <w:rsid w:val="0046469E"/>
    <w:rsid w:val="00465327"/>
    <w:rsid w:val="004770CE"/>
    <w:rsid w:val="00477566"/>
    <w:rsid w:val="00477ED9"/>
    <w:rsid w:val="004805DC"/>
    <w:rsid w:val="004823B4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3F81"/>
    <w:rsid w:val="004B1956"/>
    <w:rsid w:val="004B447C"/>
    <w:rsid w:val="004B75BB"/>
    <w:rsid w:val="004C382B"/>
    <w:rsid w:val="004C3A46"/>
    <w:rsid w:val="004C4FD3"/>
    <w:rsid w:val="004C5B51"/>
    <w:rsid w:val="004C7B13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7CB6"/>
    <w:rsid w:val="005009C9"/>
    <w:rsid w:val="005014B7"/>
    <w:rsid w:val="005016C8"/>
    <w:rsid w:val="00503EC9"/>
    <w:rsid w:val="005041DB"/>
    <w:rsid w:val="00522277"/>
    <w:rsid w:val="005224AE"/>
    <w:rsid w:val="00523C54"/>
    <w:rsid w:val="0052527C"/>
    <w:rsid w:val="00526F96"/>
    <w:rsid w:val="00530A3D"/>
    <w:rsid w:val="00530D01"/>
    <w:rsid w:val="00533036"/>
    <w:rsid w:val="005362A1"/>
    <w:rsid w:val="00537408"/>
    <w:rsid w:val="00540892"/>
    <w:rsid w:val="005423CF"/>
    <w:rsid w:val="00543005"/>
    <w:rsid w:val="00545024"/>
    <w:rsid w:val="00547EDF"/>
    <w:rsid w:val="005540F7"/>
    <w:rsid w:val="00562955"/>
    <w:rsid w:val="00565BE2"/>
    <w:rsid w:val="0056619C"/>
    <w:rsid w:val="00566C75"/>
    <w:rsid w:val="00567464"/>
    <w:rsid w:val="0057099B"/>
    <w:rsid w:val="00571E03"/>
    <w:rsid w:val="00571F4B"/>
    <w:rsid w:val="0057584D"/>
    <w:rsid w:val="00575AD0"/>
    <w:rsid w:val="00575C08"/>
    <w:rsid w:val="00576607"/>
    <w:rsid w:val="00577971"/>
    <w:rsid w:val="00577BEF"/>
    <w:rsid w:val="00581D3F"/>
    <w:rsid w:val="0058255B"/>
    <w:rsid w:val="00584181"/>
    <w:rsid w:val="005841AF"/>
    <w:rsid w:val="00584635"/>
    <w:rsid w:val="005867ED"/>
    <w:rsid w:val="00587F27"/>
    <w:rsid w:val="0059302C"/>
    <w:rsid w:val="00593715"/>
    <w:rsid w:val="00593F19"/>
    <w:rsid w:val="005956CD"/>
    <w:rsid w:val="00596A46"/>
    <w:rsid w:val="005A2109"/>
    <w:rsid w:val="005A3B8B"/>
    <w:rsid w:val="005A5E7B"/>
    <w:rsid w:val="005B07F7"/>
    <w:rsid w:val="005B2DD6"/>
    <w:rsid w:val="005B48E3"/>
    <w:rsid w:val="005B7F0D"/>
    <w:rsid w:val="005C042D"/>
    <w:rsid w:val="005C074A"/>
    <w:rsid w:val="005C1F1E"/>
    <w:rsid w:val="005C319F"/>
    <w:rsid w:val="005C37CD"/>
    <w:rsid w:val="005C4C8D"/>
    <w:rsid w:val="005D0E30"/>
    <w:rsid w:val="005D44F4"/>
    <w:rsid w:val="005D51B7"/>
    <w:rsid w:val="005D594C"/>
    <w:rsid w:val="005D5A5F"/>
    <w:rsid w:val="005D6FC0"/>
    <w:rsid w:val="005D71BC"/>
    <w:rsid w:val="005E04CB"/>
    <w:rsid w:val="005E5D7F"/>
    <w:rsid w:val="005E6F19"/>
    <w:rsid w:val="005F0735"/>
    <w:rsid w:val="005F4EAC"/>
    <w:rsid w:val="005F748C"/>
    <w:rsid w:val="00602278"/>
    <w:rsid w:val="006044FA"/>
    <w:rsid w:val="00604E32"/>
    <w:rsid w:val="0060545D"/>
    <w:rsid w:val="00612004"/>
    <w:rsid w:val="0061577F"/>
    <w:rsid w:val="00621857"/>
    <w:rsid w:val="00624D86"/>
    <w:rsid w:val="00625DBA"/>
    <w:rsid w:val="00630DA3"/>
    <w:rsid w:val="00631529"/>
    <w:rsid w:val="00632A2A"/>
    <w:rsid w:val="00633E05"/>
    <w:rsid w:val="00634010"/>
    <w:rsid w:val="00636657"/>
    <w:rsid w:val="00640DF2"/>
    <w:rsid w:val="006432C0"/>
    <w:rsid w:val="006442C0"/>
    <w:rsid w:val="00644438"/>
    <w:rsid w:val="0064743B"/>
    <w:rsid w:val="006512CF"/>
    <w:rsid w:val="00651D0E"/>
    <w:rsid w:val="006541E3"/>
    <w:rsid w:val="0065561D"/>
    <w:rsid w:val="00655D4F"/>
    <w:rsid w:val="00656294"/>
    <w:rsid w:val="00656B79"/>
    <w:rsid w:val="0066244A"/>
    <w:rsid w:val="0066447C"/>
    <w:rsid w:val="00666720"/>
    <w:rsid w:val="006718FC"/>
    <w:rsid w:val="00672A36"/>
    <w:rsid w:val="00673BA5"/>
    <w:rsid w:val="00676435"/>
    <w:rsid w:val="00677532"/>
    <w:rsid w:val="00677C05"/>
    <w:rsid w:val="00680C95"/>
    <w:rsid w:val="00682090"/>
    <w:rsid w:val="0068272B"/>
    <w:rsid w:val="00682758"/>
    <w:rsid w:val="006839CD"/>
    <w:rsid w:val="00684703"/>
    <w:rsid w:val="00684AF2"/>
    <w:rsid w:val="006853A6"/>
    <w:rsid w:val="00685894"/>
    <w:rsid w:val="00687312"/>
    <w:rsid w:val="0069223F"/>
    <w:rsid w:val="00692F18"/>
    <w:rsid w:val="0069302E"/>
    <w:rsid w:val="006A3EE4"/>
    <w:rsid w:val="006A4E87"/>
    <w:rsid w:val="006B00ED"/>
    <w:rsid w:val="006B0B83"/>
    <w:rsid w:val="006B2D74"/>
    <w:rsid w:val="006B3A10"/>
    <w:rsid w:val="006B50EF"/>
    <w:rsid w:val="006B61F1"/>
    <w:rsid w:val="006B6C16"/>
    <w:rsid w:val="006B7235"/>
    <w:rsid w:val="006C1BC3"/>
    <w:rsid w:val="006C4C70"/>
    <w:rsid w:val="006C5681"/>
    <w:rsid w:val="006C7E2B"/>
    <w:rsid w:val="006D0184"/>
    <w:rsid w:val="006D182B"/>
    <w:rsid w:val="006D263D"/>
    <w:rsid w:val="006D3644"/>
    <w:rsid w:val="006D43B2"/>
    <w:rsid w:val="006D58D7"/>
    <w:rsid w:val="006D5FF9"/>
    <w:rsid w:val="006D6526"/>
    <w:rsid w:val="006E13E8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66CE"/>
    <w:rsid w:val="0071020B"/>
    <w:rsid w:val="0071173F"/>
    <w:rsid w:val="00711D9D"/>
    <w:rsid w:val="00712798"/>
    <w:rsid w:val="007132F7"/>
    <w:rsid w:val="007141E2"/>
    <w:rsid w:val="00715797"/>
    <w:rsid w:val="007206B9"/>
    <w:rsid w:val="00722153"/>
    <w:rsid w:val="007244D6"/>
    <w:rsid w:val="007245DF"/>
    <w:rsid w:val="00725F4F"/>
    <w:rsid w:val="00726606"/>
    <w:rsid w:val="00732369"/>
    <w:rsid w:val="007328C9"/>
    <w:rsid w:val="00735095"/>
    <w:rsid w:val="00735539"/>
    <w:rsid w:val="007362EB"/>
    <w:rsid w:val="00740F26"/>
    <w:rsid w:val="00743221"/>
    <w:rsid w:val="007434B8"/>
    <w:rsid w:val="007475E4"/>
    <w:rsid w:val="00747D21"/>
    <w:rsid w:val="0075341A"/>
    <w:rsid w:val="007534E1"/>
    <w:rsid w:val="00757776"/>
    <w:rsid w:val="00760381"/>
    <w:rsid w:val="00760B9A"/>
    <w:rsid w:val="00762A23"/>
    <w:rsid w:val="00764C7E"/>
    <w:rsid w:val="00765B60"/>
    <w:rsid w:val="00765DB6"/>
    <w:rsid w:val="0077010D"/>
    <w:rsid w:val="0077315F"/>
    <w:rsid w:val="00774F68"/>
    <w:rsid w:val="00780266"/>
    <w:rsid w:val="007812BF"/>
    <w:rsid w:val="00782B16"/>
    <w:rsid w:val="00782C11"/>
    <w:rsid w:val="00783C5F"/>
    <w:rsid w:val="007859C4"/>
    <w:rsid w:val="00786E7E"/>
    <w:rsid w:val="00791DD2"/>
    <w:rsid w:val="007968EE"/>
    <w:rsid w:val="007A0514"/>
    <w:rsid w:val="007A239D"/>
    <w:rsid w:val="007A3C40"/>
    <w:rsid w:val="007A4B5A"/>
    <w:rsid w:val="007A52A1"/>
    <w:rsid w:val="007A6D14"/>
    <w:rsid w:val="007A7995"/>
    <w:rsid w:val="007B2BB0"/>
    <w:rsid w:val="007B44EC"/>
    <w:rsid w:val="007B5C47"/>
    <w:rsid w:val="007C35FF"/>
    <w:rsid w:val="007C4113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5BB7"/>
    <w:rsid w:val="007E6186"/>
    <w:rsid w:val="007E6BFC"/>
    <w:rsid w:val="007F0376"/>
    <w:rsid w:val="007F2C58"/>
    <w:rsid w:val="007F3DB8"/>
    <w:rsid w:val="00807825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4394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11D8"/>
    <w:rsid w:val="00861964"/>
    <w:rsid w:val="0086323C"/>
    <w:rsid w:val="00863409"/>
    <w:rsid w:val="00864A6A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91B4B"/>
    <w:rsid w:val="008A100B"/>
    <w:rsid w:val="008A204C"/>
    <w:rsid w:val="008A361C"/>
    <w:rsid w:val="008A4270"/>
    <w:rsid w:val="008A500D"/>
    <w:rsid w:val="008B0A0E"/>
    <w:rsid w:val="008B121F"/>
    <w:rsid w:val="008B1771"/>
    <w:rsid w:val="008B35A5"/>
    <w:rsid w:val="008B47C3"/>
    <w:rsid w:val="008B7221"/>
    <w:rsid w:val="008C04E3"/>
    <w:rsid w:val="008C4810"/>
    <w:rsid w:val="008C52CA"/>
    <w:rsid w:val="008C5D30"/>
    <w:rsid w:val="008C61DD"/>
    <w:rsid w:val="008C630C"/>
    <w:rsid w:val="008C6CAB"/>
    <w:rsid w:val="008D1D27"/>
    <w:rsid w:val="008D36FA"/>
    <w:rsid w:val="008D6A09"/>
    <w:rsid w:val="008D73C3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311BF"/>
    <w:rsid w:val="00932A9E"/>
    <w:rsid w:val="00933F17"/>
    <w:rsid w:val="0093589D"/>
    <w:rsid w:val="00935FFC"/>
    <w:rsid w:val="009379ED"/>
    <w:rsid w:val="00940BBD"/>
    <w:rsid w:val="00941DD6"/>
    <w:rsid w:val="00943C72"/>
    <w:rsid w:val="009453D9"/>
    <w:rsid w:val="0095284F"/>
    <w:rsid w:val="00953313"/>
    <w:rsid w:val="00953AD0"/>
    <w:rsid w:val="00954258"/>
    <w:rsid w:val="0095432A"/>
    <w:rsid w:val="009573D3"/>
    <w:rsid w:val="0096218F"/>
    <w:rsid w:val="0096289C"/>
    <w:rsid w:val="00966CB5"/>
    <w:rsid w:val="00966CE5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1FF"/>
    <w:rsid w:val="009B25CB"/>
    <w:rsid w:val="009B4326"/>
    <w:rsid w:val="009B6D97"/>
    <w:rsid w:val="009C278E"/>
    <w:rsid w:val="009C4E13"/>
    <w:rsid w:val="009C5833"/>
    <w:rsid w:val="009C6230"/>
    <w:rsid w:val="009C7A98"/>
    <w:rsid w:val="009D0034"/>
    <w:rsid w:val="009D2EF7"/>
    <w:rsid w:val="009D435B"/>
    <w:rsid w:val="009D4677"/>
    <w:rsid w:val="009D5A83"/>
    <w:rsid w:val="009D65B0"/>
    <w:rsid w:val="009D6C7A"/>
    <w:rsid w:val="009E5610"/>
    <w:rsid w:val="009E77CF"/>
    <w:rsid w:val="009F251E"/>
    <w:rsid w:val="009F3B58"/>
    <w:rsid w:val="009F3C7C"/>
    <w:rsid w:val="009F4B7B"/>
    <w:rsid w:val="009F5D08"/>
    <w:rsid w:val="009F738E"/>
    <w:rsid w:val="00A010B6"/>
    <w:rsid w:val="00A06AD4"/>
    <w:rsid w:val="00A0757A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4E7C"/>
    <w:rsid w:val="00A266B4"/>
    <w:rsid w:val="00A26946"/>
    <w:rsid w:val="00A27669"/>
    <w:rsid w:val="00A27CB0"/>
    <w:rsid w:val="00A31012"/>
    <w:rsid w:val="00A331C5"/>
    <w:rsid w:val="00A3396A"/>
    <w:rsid w:val="00A354D2"/>
    <w:rsid w:val="00A35C30"/>
    <w:rsid w:val="00A40BFA"/>
    <w:rsid w:val="00A412DB"/>
    <w:rsid w:val="00A45AFC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48A6"/>
    <w:rsid w:val="00A6552D"/>
    <w:rsid w:val="00A65AD5"/>
    <w:rsid w:val="00A7068B"/>
    <w:rsid w:val="00A71FFE"/>
    <w:rsid w:val="00A72962"/>
    <w:rsid w:val="00A75A31"/>
    <w:rsid w:val="00A80DAA"/>
    <w:rsid w:val="00A85F78"/>
    <w:rsid w:val="00A86323"/>
    <w:rsid w:val="00A94724"/>
    <w:rsid w:val="00A94B3D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B55DC"/>
    <w:rsid w:val="00AC07A2"/>
    <w:rsid w:val="00AC0987"/>
    <w:rsid w:val="00AC1FB2"/>
    <w:rsid w:val="00AC2467"/>
    <w:rsid w:val="00AC393C"/>
    <w:rsid w:val="00AC3E72"/>
    <w:rsid w:val="00AC4906"/>
    <w:rsid w:val="00AC6074"/>
    <w:rsid w:val="00AC65DA"/>
    <w:rsid w:val="00AC6C7C"/>
    <w:rsid w:val="00AD0BC6"/>
    <w:rsid w:val="00AD3F1E"/>
    <w:rsid w:val="00AD48D9"/>
    <w:rsid w:val="00AD7EB1"/>
    <w:rsid w:val="00AE4D4F"/>
    <w:rsid w:val="00AE53E2"/>
    <w:rsid w:val="00AE64A0"/>
    <w:rsid w:val="00AE7E08"/>
    <w:rsid w:val="00AF020D"/>
    <w:rsid w:val="00AF3B8A"/>
    <w:rsid w:val="00AF4247"/>
    <w:rsid w:val="00AF4406"/>
    <w:rsid w:val="00B010DC"/>
    <w:rsid w:val="00B0120A"/>
    <w:rsid w:val="00B03DF3"/>
    <w:rsid w:val="00B046EB"/>
    <w:rsid w:val="00B04810"/>
    <w:rsid w:val="00B0638B"/>
    <w:rsid w:val="00B06BC7"/>
    <w:rsid w:val="00B11AC0"/>
    <w:rsid w:val="00B143A1"/>
    <w:rsid w:val="00B17922"/>
    <w:rsid w:val="00B20A25"/>
    <w:rsid w:val="00B223D3"/>
    <w:rsid w:val="00B232D0"/>
    <w:rsid w:val="00B24301"/>
    <w:rsid w:val="00B26EB1"/>
    <w:rsid w:val="00B33951"/>
    <w:rsid w:val="00B43E72"/>
    <w:rsid w:val="00B45569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3AD9"/>
    <w:rsid w:val="00B942F8"/>
    <w:rsid w:val="00B94572"/>
    <w:rsid w:val="00B9576F"/>
    <w:rsid w:val="00B97E93"/>
    <w:rsid w:val="00B97EAA"/>
    <w:rsid w:val="00BA0115"/>
    <w:rsid w:val="00BA0327"/>
    <w:rsid w:val="00BA25B0"/>
    <w:rsid w:val="00BA2629"/>
    <w:rsid w:val="00BA2646"/>
    <w:rsid w:val="00BA7EDA"/>
    <w:rsid w:val="00BB2F77"/>
    <w:rsid w:val="00BB37DD"/>
    <w:rsid w:val="00BB3C9E"/>
    <w:rsid w:val="00BC0B0D"/>
    <w:rsid w:val="00BC0C2B"/>
    <w:rsid w:val="00BC2073"/>
    <w:rsid w:val="00BC2530"/>
    <w:rsid w:val="00BC5049"/>
    <w:rsid w:val="00BC5C72"/>
    <w:rsid w:val="00BC6C2C"/>
    <w:rsid w:val="00BD1371"/>
    <w:rsid w:val="00BD1427"/>
    <w:rsid w:val="00BD1B1C"/>
    <w:rsid w:val="00BD251B"/>
    <w:rsid w:val="00BD2695"/>
    <w:rsid w:val="00BD3921"/>
    <w:rsid w:val="00BD3CC3"/>
    <w:rsid w:val="00BE1C3B"/>
    <w:rsid w:val="00BE7D00"/>
    <w:rsid w:val="00BF0C8F"/>
    <w:rsid w:val="00BF16FE"/>
    <w:rsid w:val="00BF52F7"/>
    <w:rsid w:val="00BF7DE5"/>
    <w:rsid w:val="00C0011A"/>
    <w:rsid w:val="00C02B3A"/>
    <w:rsid w:val="00C03D74"/>
    <w:rsid w:val="00C04492"/>
    <w:rsid w:val="00C06BD5"/>
    <w:rsid w:val="00C139AA"/>
    <w:rsid w:val="00C16993"/>
    <w:rsid w:val="00C238E5"/>
    <w:rsid w:val="00C243CB"/>
    <w:rsid w:val="00C25F67"/>
    <w:rsid w:val="00C263C6"/>
    <w:rsid w:val="00C2698C"/>
    <w:rsid w:val="00C26EE8"/>
    <w:rsid w:val="00C2728F"/>
    <w:rsid w:val="00C2792E"/>
    <w:rsid w:val="00C31116"/>
    <w:rsid w:val="00C3124E"/>
    <w:rsid w:val="00C42895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87291"/>
    <w:rsid w:val="00C908BC"/>
    <w:rsid w:val="00C90D44"/>
    <w:rsid w:val="00C91CAC"/>
    <w:rsid w:val="00C9263D"/>
    <w:rsid w:val="00C93151"/>
    <w:rsid w:val="00CA0765"/>
    <w:rsid w:val="00CA36BD"/>
    <w:rsid w:val="00CA6F4D"/>
    <w:rsid w:val="00CA72E3"/>
    <w:rsid w:val="00CB25B9"/>
    <w:rsid w:val="00CB3AA9"/>
    <w:rsid w:val="00CB4F90"/>
    <w:rsid w:val="00CC523D"/>
    <w:rsid w:val="00CC5709"/>
    <w:rsid w:val="00CC6F1D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58F3"/>
    <w:rsid w:val="00CF7CC2"/>
    <w:rsid w:val="00D003DA"/>
    <w:rsid w:val="00D00EE3"/>
    <w:rsid w:val="00D021AF"/>
    <w:rsid w:val="00D037C5"/>
    <w:rsid w:val="00D0439C"/>
    <w:rsid w:val="00D04473"/>
    <w:rsid w:val="00D04677"/>
    <w:rsid w:val="00D072A4"/>
    <w:rsid w:val="00D07A5B"/>
    <w:rsid w:val="00D2015A"/>
    <w:rsid w:val="00D20769"/>
    <w:rsid w:val="00D22923"/>
    <w:rsid w:val="00D22F70"/>
    <w:rsid w:val="00D23C56"/>
    <w:rsid w:val="00D25667"/>
    <w:rsid w:val="00D30D06"/>
    <w:rsid w:val="00D30F89"/>
    <w:rsid w:val="00D3318C"/>
    <w:rsid w:val="00D36182"/>
    <w:rsid w:val="00D40075"/>
    <w:rsid w:val="00D41604"/>
    <w:rsid w:val="00D420FD"/>
    <w:rsid w:val="00D4384D"/>
    <w:rsid w:val="00D43AB8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556F"/>
    <w:rsid w:val="00D762D4"/>
    <w:rsid w:val="00D8278D"/>
    <w:rsid w:val="00D83473"/>
    <w:rsid w:val="00D835AF"/>
    <w:rsid w:val="00D840F8"/>
    <w:rsid w:val="00D90385"/>
    <w:rsid w:val="00D90710"/>
    <w:rsid w:val="00D96998"/>
    <w:rsid w:val="00DA3D64"/>
    <w:rsid w:val="00DB157B"/>
    <w:rsid w:val="00DB19E7"/>
    <w:rsid w:val="00DB1D0A"/>
    <w:rsid w:val="00DB3F1A"/>
    <w:rsid w:val="00DB4770"/>
    <w:rsid w:val="00DB49B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AD0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2553"/>
    <w:rsid w:val="00E14090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70D9C"/>
    <w:rsid w:val="00E725DB"/>
    <w:rsid w:val="00E72B03"/>
    <w:rsid w:val="00E74EA9"/>
    <w:rsid w:val="00E75273"/>
    <w:rsid w:val="00E75ACC"/>
    <w:rsid w:val="00E75B14"/>
    <w:rsid w:val="00E76E2B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CA2"/>
    <w:rsid w:val="00EA522A"/>
    <w:rsid w:val="00EB0F10"/>
    <w:rsid w:val="00EB116B"/>
    <w:rsid w:val="00EB2A84"/>
    <w:rsid w:val="00EB5530"/>
    <w:rsid w:val="00EB7BFE"/>
    <w:rsid w:val="00EC363E"/>
    <w:rsid w:val="00EC5FE9"/>
    <w:rsid w:val="00EC5FF9"/>
    <w:rsid w:val="00ED1B30"/>
    <w:rsid w:val="00ED249C"/>
    <w:rsid w:val="00ED2779"/>
    <w:rsid w:val="00ED424D"/>
    <w:rsid w:val="00ED58B0"/>
    <w:rsid w:val="00ED785D"/>
    <w:rsid w:val="00EE0D67"/>
    <w:rsid w:val="00EE343D"/>
    <w:rsid w:val="00EE3548"/>
    <w:rsid w:val="00EE57E2"/>
    <w:rsid w:val="00EF3A1D"/>
    <w:rsid w:val="00EF51F6"/>
    <w:rsid w:val="00EF749E"/>
    <w:rsid w:val="00F0152B"/>
    <w:rsid w:val="00F015A8"/>
    <w:rsid w:val="00F01A78"/>
    <w:rsid w:val="00F033CF"/>
    <w:rsid w:val="00F05DF2"/>
    <w:rsid w:val="00F07A9E"/>
    <w:rsid w:val="00F10621"/>
    <w:rsid w:val="00F13B9C"/>
    <w:rsid w:val="00F14861"/>
    <w:rsid w:val="00F1695A"/>
    <w:rsid w:val="00F21CE7"/>
    <w:rsid w:val="00F23E54"/>
    <w:rsid w:val="00F24A0B"/>
    <w:rsid w:val="00F3120F"/>
    <w:rsid w:val="00F34C63"/>
    <w:rsid w:val="00F35306"/>
    <w:rsid w:val="00F35CA4"/>
    <w:rsid w:val="00F36A98"/>
    <w:rsid w:val="00F400B7"/>
    <w:rsid w:val="00F41570"/>
    <w:rsid w:val="00F443E5"/>
    <w:rsid w:val="00F52528"/>
    <w:rsid w:val="00F53712"/>
    <w:rsid w:val="00F539FD"/>
    <w:rsid w:val="00F55A92"/>
    <w:rsid w:val="00F55F17"/>
    <w:rsid w:val="00F57538"/>
    <w:rsid w:val="00F57D01"/>
    <w:rsid w:val="00F63647"/>
    <w:rsid w:val="00F64CC3"/>
    <w:rsid w:val="00F67153"/>
    <w:rsid w:val="00F67F70"/>
    <w:rsid w:val="00F72505"/>
    <w:rsid w:val="00F75F14"/>
    <w:rsid w:val="00F76C6A"/>
    <w:rsid w:val="00F77402"/>
    <w:rsid w:val="00F817D1"/>
    <w:rsid w:val="00F81FF6"/>
    <w:rsid w:val="00F875AC"/>
    <w:rsid w:val="00F92C93"/>
    <w:rsid w:val="00F943C6"/>
    <w:rsid w:val="00FA0BEB"/>
    <w:rsid w:val="00FA0F0F"/>
    <w:rsid w:val="00FA2BFB"/>
    <w:rsid w:val="00FA39CD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47F0"/>
    <w:rsid w:val="00FD0B80"/>
    <w:rsid w:val="00FD0D9E"/>
    <w:rsid w:val="00FD5F81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7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44FF-4FA1-45FA-85BB-DCA46769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1174</Words>
  <Characters>6695</Characters>
  <Application>Microsoft Office Word</Application>
  <DocSecurity>0</DocSecurity>
  <Lines>55</Lines>
  <Paragraphs>15</Paragraphs>
  <ScaleCrop>false</ScaleCrop>
  <Company>Toshiba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</cp:revision>
  <cp:lastPrinted>2019-04-17T07:38:00Z</cp:lastPrinted>
  <dcterms:created xsi:type="dcterms:W3CDTF">2019-09-06T00:40:00Z</dcterms:created>
  <dcterms:modified xsi:type="dcterms:W3CDTF">2019-09-06T00:46:00Z</dcterms:modified>
</cp:coreProperties>
</file>